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9F" w:rsidRPr="0052280F" w:rsidRDefault="00D4529F" w:rsidP="0052280F">
      <w:pPr>
        <w:jc w:val="center"/>
        <w:outlineLvl w:val="0"/>
        <w:rPr>
          <w:b/>
          <w:bCs/>
          <w:sz w:val="32"/>
          <w:szCs w:val="32"/>
          <w:lang w:eastAsia="ar-SA"/>
        </w:rPr>
      </w:pPr>
      <w:r w:rsidRPr="00385E7D">
        <w:rPr>
          <w:b/>
          <w:bCs/>
          <w:sz w:val="32"/>
          <w:szCs w:val="32"/>
          <w:lang w:eastAsia="ar-SA"/>
        </w:rPr>
        <w:t>Департамент образования и науки</w:t>
      </w:r>
      <w:r w:rsidR="0052280F">
        <w:rPr>
          <w:b/>
          <w:bCs/>
          <w:sz w:val="32"/>
          <w:szCs w:val="32"/>
          <w:lang w:eastAsia="ar-SA"/>
        </w:rPr>
        <w:t xml:space="preserve"> </w:t>
      </w:r>
      <w:r w:rsidRPr="00385E7D">
        <w:rPr>
          <w:b/>
          <w:bCs/>
          <w:sz w:val="32"/>
          <w:szCs w:val="32"/>
          <w:lang w:eastAsia="ar-SA"/>
        </w:rPr>
        <w:t>Костромской области</w:t>
      </w:r>
    </w:p>
    <w:p w:rsidR="00D4529F" w:rsidRPr="00385E7D" w:rsidRDefault="00D4529F" w:rsidP="00D4529F">
      <w:pPr>
        <w:jc w:val="center"/>
        <w:rPr>
          <w:b/>
          <w:bCs/>
          <w:sz w:val="32"/>
          <w:szCs w:val="32"/>
          <w:lang w:eastAsia="ar-SA"/>
        </w:rPr>
      </w:pPr>
      <w:r w:rsidRPr="00385E7D">
        <w:rPr>
          <w:b/>
          <w:bCs/>
          <w:sz w:val="32"/>
          <w:szCs w:val="32"/>
          <w:lang w:eastAsia="ar-SA"/>
        </w:rPr>
        <w:t>ОГБПОУ «Костромской автодорожный колледж»</w:t>
      </w:r>
    </w:p>
    <w:p w:rsidR="0052280F" w:rsidRDefault="0052280F" w:rsidP="00D4529F">
      <w:pPr>
        <w:ind w:right="-45"/>
        <w:jc w:val="center"/>
        <w:rPr>
          <w:sz w:val="28"/>
          <w:szCs w:val="28"/>
        </w:rPr>
      </w:pPr>
    </w:p>
    <w:p w:rsidR="00D4529F" w:rsidRPr="00385E7D" w:rsidRDefault="00D4529F" w:rsidP="00D4529F">
      <w:pPr>
        <w:ind w:right="-45"/>
        <w:jc w:val="center"/>
        <w:rPr>
          <w:sz w:val="28"/>
          <w:szCs w:val="28"/>
        </w:rPr>
      </w:pPr>
      <w:r w:rsidRPr="00385E7D">
        <w:rPr>
          <w:sz w:val="28"/>
          <w:szCs w:val="28"/>
        </w:rPr>
        <w:t xml:space="preserve">Специальность 23.02.04 «Техническая эксплуатация </w:t>
      </w:r>
      <w:proofErr w:type="gramStart"/>
      <w:r w:rsidRPr="00385E7D">
        <w:rPr>
          <w:sz w:val="28"/>
          <w:szCs w:val="28"/>
        </w:rPr>
        <w:t>подъемно-транспортных</w:t>
      </w:r>
      <w:proofErr w:type="gramEnd"/>
      <w:r w:rsidRPr="00385E7D">
        <w:rPr>
          <w:sz w:val="28"/>
          <w:szCs w:val="28"/>
        </w:rPr>
        <w:t>,</w:t>
      </w:r>
    </w:p>
    <w:p w:rsidR="00D4529F" w:rsidRPr="00385E7D" w:rsidRDefault="00D4529F" w:rsidP="00D4529F">
      <w:pPr>
        <w:jc w:val="center"/>
        <w:rPr>
          <w:sz w:val="28"/>
          <w:szCs w:val="28"/>
          <w:lang w:eastAsia="ar-SA"/>
        </w:rPr>
      </w:pPr>
      <w:r w:rsidRPr="00385E7D">
        <w:rPr>
          <w:sz w:val="28"/>
          <w:szCs w:val="28"/>
        </w:rPr>
        <w:t>строительных, дорожных машин и оборудования»</w:t>
      </w:r>
    </w:p>
    <w:p w:rsidR="00D4529F" w:rsidRPr="00385E7D" w:rsidRDefault="00B83061" w:rsidP="00D4529F">
      <w:pPr>
        <w:shd w:val="clear" w:color="auto" w:fill="FFFFFF"/>
        <w:jc w:val="both"/>
        <w:rPr>
          <w:spacing w:val="-6"/>
          <w:szCs w:val="28"/>
          <w:lang w:eastAsia="ar-SA"/>
        </w:rPr>
      </w:pPr>
      <w:r>
        <w:rPr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27305</wp:posOffset>
                </wp:positionV>
                <wp:extent cx="2809875" cy="1028700"/>
                <wp:effectExtent l="0" t="0" r="9525" b="0"/>
                <wp:wrapNone/>
                <wp:docPr id="32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12" w:rsidRPr="006D2C13" w:rsidRDefault="00796E12" w:rsidP="00D4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C13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796E12" w:rsidRPr="006D2C13" w:rsidRDefault="00796E12" w:rsidP="00D4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C13">
                              <w:rPr>
                                <w:sz w:val="28"/>
                                <w:szCs w:val="28"/>
                              </w:rPr>
                              <w:t>Заместитель директора по УПР</w:t>
                            </w:r>
                          </w:p>
                          <w:p w:rsidR="00796E12" w:rsidRPr="006D2C13" w:rsidRDefault="00796E12" w:rsidP="00D4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C13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A91E0C" w:rsidRPr="00A91E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E0C">
                              <w:rPr>
                                <w:sz w:val="28"/>
                                <w:szCs w:val="28"/>
                              </w:rPr>
                              <w:t xml:space="preserve">Р.М.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Волхонов </w:t>
                            </w:r>
                          </w:p>
                          <w:p w:rsidR="00796E12" w:rsidRPr="006D2C13" w:rsidRDefault="00796E12" w:rsidP="00D4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C13">
                              <w:rPr>
                                <w:sz w:val="28"/>
                                <w:szCs w:val="28"/>
                              </w:rPr>
                              <w:t>«_</w:t>
                            </w:r>
                            <w:r w:rsidR="0052280F">
                              <w:rPr>
                                <w:sz w:val="28"/>
                                <w:szCs w:val="28"/>
                              </w:rPr>
                              <w:t>19_»_февраля</w:t>
                            </w:r>
                            <w:r w:rsidRPr="006D2C13">
                              <w:rPr>
                                <w:sz w:val="28"/>
                                <w:szCs w:val="28"/>
                              </w:rPr>
                              <w:t>_20</w:t>
                            </w:r>
                            <w:r w:rsidR="0052280F">
                              <w:rPr>
                                <w:sz w:val="28"/>
                                <w:szCs w:val="28"/>
                              </w:rPr>
                              <w:t xml:space="preserve">21 </w:t>
                            </w:r>
                            <w:r w:rsidRPr="006D2C13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264.45pt;margin-top:2.15pt;width:221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NihgIAABQ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" stroked="f">
                <v:textbox>
                  <w:txbxContent>
                    <w:p w:rsidR="00796E12" w:rsidRPr="006D2C13" w:rsidRDefault="00796E12" w:rsidP="00D4529F">
                      <w:pPr>
                        <w:rPr>
                          <w:sz w:val="28"/>
                          <w:szCs w:val="28"/>
                        </w:rPr>
                      </w:pPr>
                      <w:r w:rsidRPr="006D2C13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796E12" w:rsidRPr="006D2C13" w:rsidRDefault="00796E12" w:rsidP="00D4529F">
                      <w:pPr>
                        <w:rPr>
                          <w:sz w:val="28"/>
                          <w:szCs w:val="28"/>
                        </w:rPr>
                      </w:pPr>
                      <w:r w:rsidRPr="006D2C13">
                        <w:rPr>
                          <w:sz w:val="28"/>
                          <w:szCs w:val="28"/>
                        </w:rPr>
                        <w:t>Заместитель директора по УПР</w:t>
                      </w:r>
                    </w:p>
                    <w:p w:rsidR="00796E12" w:rsidRPr="006D2C13" w:rsidRDefault="00796E12" w:rsidP="00D4529F">
                      <w:pPr>
                        <w:rPr>
                          <w:sz w:val="28"/>
                          <w:szCs w:val="28"/>
                        </w:rPr>
                      </w:pPr>
                      <w:r w:rsidRPr="006D2C13">
                        <w:rPr>
                          <w:sz w:val="28"/>
                          <w:szCs w:val="28"/>
                        </w:rPr>
                        <w:t>_______________</w:t>
                      </w:r>
                      <w:r w:rsidR="00A91E0C" w:rsidRPr="00A91E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1E0C">
                        <w:rPr>
                          <w:sz w:val="28"/>
                          <w:szCs w:val="28"/>
                        </w:rPr>
                        <w:t xml:space="preserve">Р.М. </w:t>
                      </w:r>
                      <w:r>
                        <w:rPr>
                          <w:sz w:val="28"/>
                          <w:szCs w:val="28"/>
                        </w:rPr>
                        <w:t xml:space="preserve">Волхонов </w:t>
                      </w:r>
                    </w:p>
                    <w:p w:rsidR="00796E12" w:rsidRPr="006D2C13" w:rsidRDefault="00796E12" w:rsidP="00D4529F">
                      <w:pPr>
                        <w:rPr>
                          <w:sz w:val="28"/>
                          <w:szCs w:val="28"/>
                        </w:rPr>
                      </w:pPr>
                      <w:r w:rsidRPr="006D2C13">
                        <w:rPr>
                          <w:sz w:val="28"/>
                          <w:szCs w:val="28"/>
                        </w:rPr>
                        <w:t>«_</w:t>
                      </w:r>
                      <w:r w:rsidR="0052280F">
                        <w:rPr>
                          <w:sz w:val="28"/>
                          <w:szCs w:val="28"/>
                        </w:rPr>
                        <w:t>19_»_февраля</w:t>
                      </w:r>
                      <w:r w:rsidRPr="006D2C13">
                        <w:rPr>
                          <w:sz w:val="28"/>
                          <w:szCs w:val="28"/>
                        </w:rPr>
                        <w:t>_20</w:t>
                      </w:r>
                      <w:r w:rsidR="0052280F">
                        <w:rPr>
                          <w:sz w:val="28"/>
                          <w:szCs w:val="28"/>
                        </w:rPr>
                        <w:t xml:space="preserve">21 </w:t>
                      </w:r>
                      <w:r w:rsidRPr="006D2C13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D4529F" w:rsidRPr="00385E7D" w:rsidRDefault="00D4529F" w:rsidP="00D4529F">
      <w:pPr>
        <w:shd w:val="clear" w:color="auto" w:fill="FFFFFF"/>
        <w:ind w:firstLine="567"/>
        <w:jc w:val="both"/>
        <w:rPr>
          <w:spacing w:val="-6"/>
          <w:szCs w:val="28"/>
          <w:lang w:eastAsia="ar-SA"/>
        </w:rPr>
      </w:pPr>
    </w:p>
    <w:p w:rsidR="00D4529F" w:rsidRPr="00385E7D" w:rsidRDefault="00D4529F" w:rsidP="00D4529F">
      <w:pPr>
        <w:shd w:val="clear" w:color="auto" w:fill="FFFFFF"/>
        <w:ind w:firstLine="567"/>
        <w:jc w:val="both"/>
        <w:rPr>
          <w:spacing w:val="-6"/>
          <w:szCs w:val="28"/>
          <w:lang w:eastAsia="ar-SA"/>
        </w:rPr>
      </w:pPr>
    </w:p>
    <w:p w:rsidR="00D4529F" w:rsidRPr="00385E7D" w:rsidRDefault="00B83061" w:rsidP="00D4529F">
      <w:pPr>
        <w:shd w:val="clear" w:color="auto" w:fill="FFFFFF"/>
        <w:ind w:firstLine="567"/>
        <w:jc w:val="both"/>
        <w:rPr>
          <w:spacing w:val="-6"/>
          <w:szCs w:val="28"/>
          <w:lang w:eastAsia="ar-SA"/>
        </w:rPr>
      </w:pPr>
      <w:r>
        <w:rPr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316865</wp:posOffset>
                </wp:positionV>
                <wp:extent cx="6588760" cy="10189210"/>
                <wp:effectExtent l="15875" t="21590" r="15240" b="19050"/>
                <wp:wrapNone/>
                <wp:docPr id="32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555A17" id="Rectangle 146" o:spid="_x0000_s1026" style="position:absolute;margin-left:56.75pt;margin-top:24.95pt;width:518.8pt;height:802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D4529F" w:rsidRPr="00385E7D" w:rsidRDefault="00D4529F" w:rsidP="00D4529F">
      <w:pPr>
        <w:shd w:val="clear" w:color="auto" w:fill="FFFFFF"/>
        <w:jc w:val="both"/>
        <w:rPr>
          <w:spacing w:val="-6"/>
          <w:szCs w:val="28"/>
          <w:lang w:eastAsia="ar-SA"/>
        </w:rPr>
      </w:pPr>
    </w:p>
    <w:p w:rsidR="00D4529F" w:rsidRPr="00385E7D" w:rsidRDefault="00D4529F" w:rsidP="00D4529F">
      <w:pPr>
        <w:shd w:val="clear" w:color="auto" w:fill="FFFFFF"/>
        <w:jc w:val="both"/>
        <w:rPr>
          <w:spacing w:val="-6"/>
          <w:szCs w:val="28"/>
          <w:lang w:eastAsia="ar-SA"/>
        </w:rPr>
      </w:pPr>
    </w:p>
    <w:p w:rsidR="00D4529F" w:rsidRPr="00385E7D" w:rsidRDefault="00D4529F" w:rsidP="00D4529F">
      <w:pPr>
        <w:shd w:val="clear" w:color="auto" w:fill="FFFFFF"/>
        <w:jc w:val="both"/>
        <w:rPr>
          <w:spacing w:val="-6"/>
          <w:szCs w:val="28"/>
          <w:lang w:eastAsia="ar-SA"/>
        </w:rPr>
      </w:pPr>
    </w:p>
    <w:p w:rsidR="00D4529F" w:rsidRPr="00385E7D" w:rsidRDefault="00D4529F" w:rsidP="00D4529F">
      <w:pPr>
        <w:tabs>
          <w:tab w:val="right" w:leader="underscore" w:pos="9639"/>
        </w:tabs>
        <w:jc w:val="center"/>
        <w:outlineLvl w:val="0"/>
        <w:rPr>
          <w:b/>
          <w:bCs/>
          <w:sz w:val="28"/>
          <w:szCs w:val="28"/>
          <w:lang w:eastAsia="ar-SA"/>
        </w:rPr>
      </w:pPr>
      <w:r w:rsidRPr="00385E7D">
        <w:rPr>
          <w:b/>
          <w:bCs/>
          <w:sz w:val="28"/>
          <w:szCs w:val="28"/>
          <w:lang w:eastAsia="ar-SA"/>
        </w:rPr>
        <w:t>Задание</w:t>
      </w:r>
    </w:p>
    <w:p w:rsidR="0052280F" w:rsidRPr="0052280F" w:rsidRDefault="00D4529F" w:rsidP="00B1050F">
      <w:pPr>
        <w:tabs>
          <w:tab w:val="right" w:leader="underscore" w:pos="9639"/>
        </w:tabs>
        <w:jc w:val="center"/>
        <w:rPr>
          <w:b/>
          <w:sz w:val="28"/>
          <w:szCs w:val="28"/>
          <w:lang w:eastAsia="ar-SA"/>
        </w:rPr>
      </w:pPr>
      <w:r w:rsidRPr="0052280F">
        <w:rPr>
          <w:b/>
          <w:sz w:val="28"/>
          <w:szCs w:val="28"/>
          <w:lang w:eastAsia="ar-SA"/>
        </w:rPr>
        <w:t xml:space="preserve">на дипломное проектирование </w:t>
      </w:r>
    </w:p>
    <w:p w:rsidR="00D4529F" w:rsidRPr="00BC32C7" w:rsidRDefault="00D4529F" w:rsidP="00B1050F">
      <w:pPr>
        <w:tabs>
          <w:tab w:val="right" w:leader="underscore" w:pos="9639"/>
        </w:tabs>
        <w:jc w:val="center"/>
        <w:rPr>
          <w:color w:val="FF0000"/>
          <w:sz w:val="28"/>
          <w:szCs w:val="28"/>
        </w:rPr>
      </w:pPr>
      <w:r w:rsidRPr="00385E7D">
        <w:rPr>
          <w:sz w:val="28"/>
          <w:szCs w:val="28"/>
          <w:lang w:eastAsia="ar-SA"/>
        </w:rPr>
        <w:t xml:space="preserve">студенту </w:t>
      </w:r>
      <w:r w:rsidR="00BC32C7" w:rsidRPr="00BC32C7">
        <w:rPr>
          <w:color w:val="FF0000"/>
          <w:sz w:val="28"/>
          <w:szCs w:val="28"/>
        </w:rPr>
        <w:t>Сидоров Александр Александрович</w:t>
      </w:r>
    </w:p>
    <w:p w:rsidR="00337055" w:rsidRPr="00BC32C7" w:rsidRDefault="00E5663F" w:rsidP="00E42A42">
      <w:pPr>
        <w:pStyle w:val="15"/>
        <w:tabs>
          <w:tab w:val="right" w:leader="underscore" w:pos="9639"/>
        </w:tabs>
        <w:spacing w:line="240" w:lineRule="auto"/>
        <w:rPr>
          <w:color w:val="FF0000"/>
        </w:rPr>
      </w:pPr>
      <w:r>
        <w:rPr>
          <w:b/>
          <w:bCs/>
        </w:rPr>
        <w:t xml:space="preserve">1. </w:t>
      </w:r>
      <w:r w:rsidR="00D4529F" w:rsidRPr="00E5663F">
        <w:rPr>
          <w:b/>
          <w:bCs/>
        </w:rPr>
        <w:t xml:space="preserve">Тема проекта: </w:t>
      </w:r>
      <w:r w:rsidR="00337055" w:rsidRPr="00BC32C7">
        <w:rPr>
          <w:color w:val="FF0000"/>
        </w:rPr>
        <w:t>Организация работы эксплуатационной базы ООО «</w:t>
      </w:r>
      <w:proofErr w:type="gramStart"/>
      <w:r w:rsidR="00337055" w:rsidRPr="00BC32C7">
        <w:rPr>
          <w:color w:val="FF0000"/>
        </w:rPr>
        <w:t>Юто-Строй</w:t>
      </w:r>
      <w:proofErr w:type="gramEnd"/>
      <w:r w:rsidR="00337055" w:rsidRPr="00BC32C7">
        <w:rPr>
          <w:color w:val="FF0000"/>
        </w:rPr>
        <w:t>» города Костромы с разработкой универсального съемника подшипников автомобиля.</w:t>
      </w:r>
    </w:p>
    <w:p w:rsidR="00D4529F" w:rsidRPr="00E5663F" w:rsidRDefault="00D4529F" w:rsidP="00E42A42">
      <w:pPr>
        <w:pStyle w:val="15"/>
        <w:tabs>
          <w:tab w:val="right" w:leader="underscore" w:pos="9639"/>
        </w:tabs>
        <w:spacing w:line="240" w:lineRule="auto"/>
        <w:rPr>
          <w:b/>
          <w:bCs/>
        </w:rPr>
      </w:pPr>
      <w:r w:rsidRPr="00E5663F">
        <w:rPr>
          <w:b/>
          <w:bCs/>
        </w:rPr>
        <w:t>2. Срок сдачи студентом законченного проекта</w:t>
      </w:r>
      <w:r w:rsidR="00724C17" w:rsidRPr="00E5663F">
        <w:rPr>
          <w:b/>
          <w:bCs/>
        </w:rPr>
        <w:t xml:space="preserve"> </w:t>
      </w:r>
      <w:r w:rsidR="00DE55C8" w:rsidRPr="00E5663F">
        <w:rPr>
          <w:bCs/>
          <w:u w:val="single"/>
        </w:rPr>
        <w:t>15</w:t>
      </w:r>
      <w:r w:rsidR="00724C17" w:rsidRPr="00E5663F">
        <w:rPr>
          <w:bCs/>
          <w:u w:val="single"/>
        </w:rPr>
        <w:t>.06.20</w:t>
      </w:r>
      <w:r w:rsidR="00DC0D84" w:rsidRPr="00E5663F">
        <w:rPr>
          <w:bCs/>
          <w:u w:val="single"/>
        </w:rPr>
        <w:t>21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kern w:val="28"/>
          <w:sz w:val="28"/>
          <w:szCs w:val="28"/>
        </w:rPr>
      </w:pPr>
      <w:r w:rsidRPr="00385E7D">
        <w:rPr>
          <w:b/>
          <w:bCs/>
          <w:kern w:val="28"/>
          <w:sz w:val="28"/>
          <w:szCs w:val="28"/>
        </w:rPr>
        <w:t>3. Исходные данные к проекту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i/>
          <w:kern w:val="28"/>
          <w:u w:val="single"/>
        </w:rPr>
      </w:pPr>
      <w:r w:rsidRPr="00385E7D">
        <w:rPr>
          <w:i/>
          <w:kern w:val="28"/>
          <w:u w:val="single"/>
        </w:rPr>
        <w:t>3.1. Общая характеристика предприятия: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наименование, организационно-правовая форма;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местоположение;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виды деятельности, специализация;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потребители услуг;</w:t>
      </w:r>
    </w:p>
    <w:p w:rsidR="00D4529F" w:rsidRPr="00385E7D" w:rsidRDefault="00D4529F" w:rsidP="00D4529F">
      <w:pPr>
        <w:jc w:val="both"/>
        <w:rPr>
          <w:i/>
          <w:u w:val="single"/>
          <w:lang w:eastAsia="ar-SA"/>
        </w:rPr>
      </w:pPr>
      <w:r w:rsidRPr="00385E7D">
        <w:rPr>
          <w:i/>
          <w:lang w:eastAsia="ar-SA"/>
        </w:rPr>
        <w:t>– организационная структура, структура управления (можно показать в виде схемы).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outlineLvl w:val="0"/>
        <w:rPr>
          <w:i/>
          <w:kern w:val="28"/>
          <w:u w:val="single"/>
        </w:rPr>
      </w:pPr>
      <w:r w:rsidRPr="00385E7D">
        <w:rPr>
          <w:i/>
          <w:kern w:val="28"/>
          <w:u w:val="single"/>
        </w:rPr>
        <w:t>3.2. Производственно-экономические результаты деятельности предприятия:</w:t>
      </w:r>
    </w:p>
    <w:p w:rsidR="00D4529F" w:rsidRPr="00385E7D" w:rsidRDefault="00D4529F" w:rsidP="00D4529F">
      <w:pPr>
        <w:jc w:val="both"/>
        <w:rPr>
          <w:i/>
          <w:spacing w:val="-6"/>
          <w:lang w:eastAsia="ar-SA"/>
        </w:rPr>
      </w:pPr>
      <w:r w:rsidRPr="00385E7D">
        <w:rPr>
          <w:i/>
          <w:spacing w:val="-6"/>
          <w:lang w:eastAsia="ar-SA"/>
        </w:rPr>
        <w:t>– структура и объем выполняемых работ;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состав и структура трудовых ресурсов;</w:t>
      </w:r>
    </w:p>
    <w:p w:rsidR="00D4529F" w:rsidRPr="00385E7D" w:rsidRDefault="00D4529F" w:rsidP="00D4529F">
      <w:pPr>
        <w:ind w:firstLine="27"/>
        <w:jc w:val="both"/>
        <w:rPr>
          <w:i/>
          <w:lang w:eastAsia="ar-SA"/>
        </w:rPr>
      </w:pPr>
      <w:r w:rsidRPr="00385E7D">
        <w:rPr>
          <w:i/>
          <w:lang w:eastAsia="ar-SA"/>
        </w:rPr>
        <w:t>– структура основных производственных фондов (стоимость зданий, сооружений, машин и оборудования);</w:t>
      </w:r>
    </w:p>
    <w:p w:rsidR="00D4529F" w:rsidRPr="00385E7D" w:rsidRDefault="00D4529F" w:rsidP="00D4529F">
      <w:pPr>
        <w:ind w:firstLine="27"/>
        <w:jc w:val="both"/>
        <w:rPr>
          <w:i/>
          <w:lang w:eastAsia="ar-SA"/>
        </w:rPr>
      </w:pPr>
      <w:r w:rsidRPr="00385E7D">
        <w:rPr>
          <w:i/>
          <w:lang w:eastAsia="ar-SA"/>
        </w:rPr>
        <w:t>– анализ экономических и финансовых результатов деятельности предприятия (затраты, выручка, прибыль, рентабельность).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outlineLvl w:val="0"/>
        <w:rPr>
          <w:i/>
          <w:kern w:val="28"/>
          <w:u w:val="single"/>
        </w:rPr>
      </w:pPr>
      <w:r w:rsidRPr="00385E7D">
        <w:rPr>
          <w:i/>
          <w:kern w:val="28"/>
          <w:u w:val="single"/>
        </w:rPr>
        <w:t>3.3. Характеристика эксплуатационной базы предприятия: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i/>
          <w:kern w:val="28"/>
        </w:rPr>
      </w:pPr>
      <w:r w:rsidRPr="00385E7D">
        <w:rPr>
          <w:bCs/>
          <w:i/>
          <w:kern w:val="28"/>
        </w:rPr>
        <w:t>– наличие, размеры и расположение объектов</w:t>
      </w:r>
      <w:r w:rsidRPr="00385E7D">
        <w:rPr>
          <w:i/>
          <w:kern w:val="28"/>
        </w:rPr>
        <w:t xml:space="preserve"> эксплуатационной базы предприятия (генеральный план эксплуатационной базы);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i/>
          <w:kern w:val="28"/>
        </w:rPr>
      </w:pPr>
      <w:r w:rsidRPr="00385E7D">
        <w:rPr>
          <w:i/>
          <w:kern w:val="28"/>
        </w:rPr>
        <w:t>– оснащенность объектов эксплуатационной базы оборудованием (ведомость оборудования);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i/>
          <w:kern w:val="28"/>
        </w:rPr>
      </w:pPr>
      <w:r w:rsidRPr="00385E7D">
        <w:rPr>
          <w:i/>
          <w:kern w:val="28"/>
        </w:rPr>
        <w:t>– план производственного корпуса для выполнения ТО и ремонта машин (выполняется с указанием габаритных размеров корпуса и с расстановкой имеющегося оборудования).</w:t>
      </w:r>
    </w:p>
    <w:p w:rsidR="00D4529F" w:rsidRPr="00385E7D" w:rsidRDefault="00D4529F" w:rsidP="00D4529F">
      <w:pPr>
        <w:jc w:val="both"/>
        <w:outlineLvl w:val="0"/>
        <w:rPr>
          <w:i/>
          <w:u w:val="single"/>
          <w:lang w:eastAsia="ar-SA"/>
        </w:rPr>
      </w:pPr>
      <w:r w:rsidRPr="00385E7D">
        <w:rPr>
          <w:i/>
          <w:u w:val="single"/>
          <w:lang w:eastAsia="ar-SA"/>
        </w:rPr>
        <w:t>3.4. Характеристика парка машин и условий его эксплуатации: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марочный и количественный состав дорожных машин и автомобилей;</w:t>
      </w:r>
    </w:p>
    <w:p w:rsidR="00D4529F" w:rsidRPr="00385E7D" w:rsidRDefault="00D4529F" w:rsidP="00D4529F">
      <w:pPr>
        <w:jc w:val="both"/>
        <w:rPr>
          <w:i/>
          <w:lang w:eastAsia="ar-SA"/>
        </w:rPr>
      </w:pPr>
      <w:r w:rsidRPr="00385E7D">
        <w:rPr>
          <w:i/>
          <w:lang w:eastAsia="ar-SA"/>
        </w:rPr>
        <w:t>– наработка дорожных машин и пробег автомобилей с начала эксплуатации или от последнего капитального ремонта;</w:t>
      </w:r>
    </w:p>
    <w:p w:rsidR="00D4529F" w:rsidRPr="00385E7D" w:rsidRDefault="00D4529F" w:rsidP="00D4529F">
      <w:pPr>
        <w:jc w:val="both"/>
        <w:rPr>
          <w:bCs/>
          <w:i/>
          <w:lang w:eastAsia="ar-SA"/>
        </w:rPr>
      </w:pPr>
      <w:r w:rsidRPr="00385E7D">
        <w:rPr>
          <w:i/>
          <w:lang w:eastAsia="ar-SA"/>
        </w:rPr>
        <w:t>– природно-климатические и дорожные условия</w:t>
      </w:r>
      <w:r w:rsidRPr="00385E7D">
        <w:rPr>
          <w:bCs/>
          <w:i/>
          <w:lang w:eastAsia="ar-SA"/>
        </w:rPr>
        <w:t xml:space="preserve"> эксплуатации машин и автомобилей;</w:t>
      </w:r>
    </w:p>
    <w:p w:rsidR="00D4529F" w:rsidRDefault="00D4529F" w:rsidP="00376D98">
      <w:pPr>
        <w:jc w:val="both"/>
        <w:rPr>
          <w:i/>
          <w:iCs/>
          <w:lang w:eastAsia="ar-SA"/>
        </w:rPr>
      </w:pPr>
      <w:r w:rsidRPr="00385E7D">
        <w:rPr>
          <w:bCs/>
          <w:i/>
          <w:lang w:eastAsia="ar-SA"/>
        </w:rPr>
        <w:t>– </w:t>
      </w:r>
      <w:r w:rsidRPr="00385E7D">
        <w:rPr>
          <w:i/>
          <w:lang w:eastAsia="ar-SA"/>
        </w:rPr>
        <w:t xml:space="preserve">продолжительность рабочей смены машин и количество смен </w:t>
      </w:r>
      <w:r w:rsidRPr="00385E7D">
        <w:rPr>
          <w:i/>
          <w:iCs/>
          <w:lang w:eastAsia="ar-SA"/>
        </w:rPr>
        <w:t>в рабочем дне.</w:t>
      </w:r>
    </w:p>
    <w:p w:rsidR="00105331" w:rsidRPr="00376D98" w:rsidRDefault="00105331" w:rsidP="00376D98">
      <w:pPr>
        <w:jc w:val="both"/>
        <w:rPr>
          <w:i/>
          <w:lang w:eastAsia="ar-SA"/>
        </w:rPr>
      </w:pPr>
    </w:p>
    <w:p w:rsidR="00C4789A" w:rsidRDefault="00C4789A">
      <w:pPr>
        <w:spacing w:after="200" w:line="276" w:lineRule="auto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br w:type="page"/>
      </w:r>
    </w:p>
    <w:p w:rsidR="00105331" w:rsidRPr="00385E7D" w:rsidRDefault="00D4529F" w:rsidP="00D4529F">
      <w:pPr>
        <w:tabs>
          <w:tab w:val="right" w:leader="underscore" w:pos="9639"/>
        </w:tabs>
        <w:overflowPunct w:val="0"/>
        <w:spacing w:before="160"/>
        <w:jc w:val="both"/>
        <w:textAlignment w:val="baseline"/>
        <w:rPr>
          <w:b/>
          <w:bCs/>
          <w:kern w:val="28"/>
          <w:sz w:val="28"/>
          <w:szCs w:val="28"/>
        </w:rPr>
      </w:pPr>
      <w:r w:rsidRPr="00385E7D">
        <w:rPr>
          <w:b/>
          <w:bCs/>
          <w:kern w:val="28"/>
          <w:sz w:val="28"/>
          <w:szCs w:val="28"/>
        </w:rPr>
        <w:lastRenderedPageBreak/>
        <w:t>4. Содержание расчетно-пояснительной записки</w:t>
      </w:r>
    </w:p>
    <w:p w:rsidR="00D4529F" w:rsidRPr="00385E7D" w:rsidRDefault="00D4529F" w:rsidP="00D4529F">
      <w:pPr>
        <w:shd w:val="clear" w:color="auto" w:fill="FFFFFF"/>
        <w:tabs>
          <w:tab w:val="left" w:leader="dot" w:pos="9427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Аннотация</w:t>
      </w:r>
    </w:p>
    <w:p w:rsidR="00D4529F" w:rsidRPr="00385E7D" w:rsidRDefault="00D4529F" w:rsidP="00D4529F">
      <w:pPr>
        <w:shd w:val="clear" w:color="auto" w:fill="FFFFFF"/>
        <w:tabs>
          <w:tab w:val="left" w:leader="dot" w:pos="9427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Содержание</w:t>
      </w:r>
    </w:p>
    <w:p w:rsidR="00D4529F" w:rsidRPr="00385E7D" w:rsidRDefault="00D4529F" w:rsidP="00D4529F">
      <w:pPr>
        <w:shd w:val="clear" w:color="auto" w:fill="FFFFFF"/>
        <w:tabs>
          <w:tab w:val="left" w:leader="dot" w:pos="9427"/>
        </w:tabs>
        <w:jc w:val="both"/>
        <w:outlineLvl w:val="0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Введение</w:t>
      </w:r>
    </w:p>
    <w:p w:rsidR="00D4529F" w:rsidRPr="00385E7D" w:rsidRDefault="00D4529F" w:rsidP="00D4529F">
      <w:pPr>
        <w:shd w:val="clear" w:color="auto" w:fill="FFFFFF"/>
        <w:tabs>
          <w:tab w:val="left" w:leader="dot" w:pos="9394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1. Организационно-экономическая характеристика предприятия</w:t>
      </w:r>
    </w:p>
    <w:p w:rsidR="00D4529F" w:rsidRPr="00385E7D" w:rsidRDefault="00D4529F" w:rsidP="00D4529F">
      <w:pPr>
        <w:shd w:val="clear" w:color="auto" w:fill="FFFFFF"/>
        <w:tabs>
          <w:tab w:val="left" w:leader="dot" w:pos="9394"/>
        </w:tabs>
        <w:ind w:firstLine="360"/>
        <w:jc w:val="both"/>
        <w:rPr>
          <w:i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1.1.</w:t>
      </w:r>
      <w:r w:rsidRPr="00385E7D">
        <w:rPr>
          <w:i/>
          <w:u w:val="single"/>
          <w:lang w:eastAsia="ar-SA"/>
        </w:rPr>
        <w:t> Общая характеристика предприятия</w:t>
      </w:r>
    </w:p>
    <w:p w:rsidR="00D4529F" w:rsidRPr="00385E7D" w:rsidRDefault="00D4529F" w:rsidP="00D4529F">
      <w:pPr>
        <w:shd w:val="clear" w:color="auto" w:fill="FFFFFF"/>
        <w:tabs>
          <w:tab w:val="left" w:leader="dot" w:pos="9394"/>
        </w:tabs>
        <w:ind w:firstLine="360"/>
        <w:jc w:val="both"/>
        <w:rPr>
          <w:i/>
          <w:u w:val="single"/>
          <w:lang w:eastAsia="ar-SA"/>
        </w:rPr>
      </w:pPr>
      <w:r w:rsidRPr="00385E7D">
        <w:rPr>
          <w:i/>
          <w:u w:val="single"/>
          <w:lang w:eastAsia="ar-SA"/>
        </w:rPr>
        <w:t>1.2. Производственно-экономические результаты деятельности предприятия</w:t>
      </w:r>
    </w:p>
    <w:p w:rsidR="00D4529F" w:rsidRPr="00385E7D" w:rsidRDefault="00D4529F" w:rsidP="00D4529F">
      <w:pPr>
        <w:shd w:val="clear" w:color="auto" w:fill="FFFFFF"/>
        <w:tabs>
          <w:tab w:val="left" w:leader="dot" w:pos="9394"/>
        </w:tabs>
        <w:jc w:val="both"/>
        <w:outlineLvl w:val="0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 Технологическая часть</w:t>
      </w:r>
    </w:p>
    <w:p w:rsidR="00D4529F" w:rsidRPr="00385E7D" w:rsidRDefault="00D4529F" w:rsidP="00D4529F">
      <w:pPr>
        <w:shd w:val="clear" w:color="auto" w:fill="FFFFFF"/>
        <w:tabs>
          <w:tab w:val="left" w:pos="634"/>
          <w:tab w:val="left" w:leader="dot" w:pos="9413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2.1. Планирование ТО и ремонта машин</w:t>
      </w:r>
    </w:p>
    <w:p w:rsidR="00D4529F" w:rsidRPr="00385E7D" w:rsidRDefault="00D4529F" w:rsidP="00D4529F">
      <w:pPr>
        <w:shd w:val="clear" w:color="auto" w:fill="FFFFFF"/>
        <w:tabs>
          <w:tab w:val="left" w:pos="634"/>
          <w:tab w:val="left" w:leader="dot" w:pos="9389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2.2. Расчет производственной программы по ТО и ремонтам машин</w:t>
      </w:r>
    </w:p>
    <w:p w:rsidR="00D4529F" w:rsidRPr="00385E7D" w:rsidRDefault="00D4529F" w:rsidP="00D4529F">
      <w:pPr>
        <w:shd w:val="clear" w:color="auto" w:fill="FFFFFF"/>
        <w:tabs>
          <w:tab w:val="left" w:pos="638"/>
          <w:tab w:val="left" w:leader="dot" w:pos="9422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2.3. Определение и распределение годового объема работ по ТО и ремонту</w:t>
      </w:r>
    </w:p>
    <w:p w:rsidR="00D4529F" w:rsidRPr="00385E7D" w:rsidRDefault="00D4529F" w:rsidP="00D4529F">
      <w:pPr>
        <w:shd w:val="clear" w:color="auto" w:fill="FFFFFF"/>
        <w:tabs>
          <w:tab w:val="left" w:pos="638"/>
          <w:tab w:val="left" w:leader="dot" w:pos="9446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2.4. Расчет численности производственных и вспомогательных рабочих, ИТР и МОП</w:t>
      </w:r>
    </w:p>
    <w:p w:rsidR="00D4529F" w:rsidRPr="00385E7D" w:rsidRDefault="00D4529F" w:rsidP="00D4529F">
      <w:pPr>
        <w:shd w:val="clear" w:color="auto" w:fill="FFFFFF"/>
        <w:tabs>
          <w:tab w:val="left" w:pos="638"/>
          <w:tab w:val="left" w:leader="dot" w:pos="9461"/>
        </w:tabs>
        <w:ind w:firstLine="360"/>
        <w:jc w:val="both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2.5. Расчет количества постов для выполнения работ по ТО и ТР машин</w:t>
      </w:r>
    </w:p>
    <w:p w:rsidR="00D4529F" w:rsidRPr="00385E7D" w:rsidRDefault="00B83061" w:rsidP="00D4529F">
      <w:pPr>
        <w:shd w:val="clear" w:color="auto" w:fill="FFFFFF"/>
        <w:tabs>
          <w:tab w:val="left" w:pos="638"/>
          <w:tab w:val="left" w:leader="dot" w:pos="9432"/>
        </w:tabs>
        <w:ind w:firstLine="360"/>
        <w:jc w:val="both"/>
        <w:rPr>
          <w:i/>
          <w:iCs/>
          <w:u w:val="single"/>
          <w:lang w:eastAsia="ar-SA"/>
        </w:rPr>
      </w:pPr>
      <w:r>
        <w:rPr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276225</wp:posOffset>
                </wp:positionV>
                <wp:extent cx="6588760" cy="10210800"/>
                <wp:effectExtent l="0" t="0" r="21590" b="19050"/>
                <wp:wrapNone/>
                <wp:docPr id="32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210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55.5pt;margin-top:21.75pt;width:518.8pt;height:80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="00D4529F" w:rsidRPr="00385E7D">
        <w:rPr>
          <w:i/>
          <w:iCs/>
          <w:u w:val="single"/>
          <w:lang w:eastAsia="ar-SA"/>
        </w:rPr>
        <w:t>2.6. Расчет и подбор технологического оборудования</w:t>
      </w:r>
    </w:p>
    <w:p w:rsidR="00D4529F" w:rsidRPr="00385E7D" w:rsidRDefault="00D4529F" w:rsidP="00D4529F">
      <w:pPr>
        <w:shd w:val="clear" w:color="auto" w:fill="FFFFFF"/>
        <w:tabs>
          <w:tab w:val="left" w:pos="638"/>
          <w:tab w:val="left" w:leader="dot" w:pos="9413"/>
        </w:tabs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2.7. Расчет площадей зон, участков, складов и вспомогательных помещений</w:t>
      </w:r>
    </w:p>
    <w:p w:rsidR="00D4529F" w:rsidRPr="00385E7D" w:rsidRDefault="00D4529F" w:rsidP="00D4529F">
      <w:pPr>
        <w:shd w:val="clear" w:color="auto" w:fill="FFFFFF"/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2.8. Организация и технология выполнения ТО и ТР дорожных машин и автомобилей</w:t>
      </w:r>
    </w:p>
    <w:p w:rsidR="00D4529F" w:rsidRPr="00385E7D" w:rsidRDefault="00D4529F" w:rsidP="00D4529F">
      <w:pPr>
        <w:shd w:val="clear" w:color="auto" w:fill="FFFFFF"/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3. Конструкторская разработка</w:t>
      </w:r>
    </w:p>
    <w:p w:rsidR="00D4529F" w:rsidRPr="00385E7D" w:rsidRDefault="00D4529F" w:rsidP="00D4529F">
      <w:pPr>
        <w:shd w:val="clear" w:color="auto" w:fill="FFFFFF"/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3.1. Обоснование конструкторской разработки и патентный поиск</w:t>
      </w:r>
    </w:p>
    <w:p w:rsidR="00D4529F" w:rsidRPr="00385E7D" w:rsidRDefault="00D4529F" w:rsidP="00D4529F">
      <w:pPr>
        <w:shd w:val="clear" w:color="auto" w:fill="FFFFFF"/>
        <w:ind w:firstLine="360"/>
        <w:jc w:val="both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3.2. Описание конструкторской разработки</w:t>
      </w:r>
    </w:p>
    <w:p w:rsidR="00D4529F" w:rsidRPr="00385E7D" w:rsidRDefault="00D4529F" w:rsidP="00D4529F">
      <w:pPr>
        <w:shd w:val="clear" w:color="auto" w:fill="FFFFFF"/>
        <w:ind w:firstLine="360"/>
        <w:jc w:val="both"/>
        <w:rPr>
          <w:i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3.3.</w:t>
      </w:r>
      <w:r w:rsidRPr="00385E7D">
        <w:rPr>
          <w:u w:val="single"/>
          <w:lang w:eastAsia="ar-SA"/>
        </w:rPr>
        <w:t> </w:t>
      </w:r>
      <w:r w:rsidRPr="00385E7D">
        <w:rPr>
          <w:i/>
          <w:u w:val="single"/>
          <w:lang w:eastAsia="ar-SA"/>
        </w:rPr>
        <w:t>Технологические, прочностные и проверочные расчеты</w:t>
      </w:r>
    </w:p>
    <w:p w:rsidR="000F2AF1" w:rsidRDefault="00D4529F" w:rsidP="000F2AF1">
      <w:pPr>
        <w:shd w:val="clear" w:color="auto" w:fill="FFFFFF"/>
        <w:tabs>
          <w:tab w:val="left" w:leader="dot" w:pos="9461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4. </w:t>
      </w:r>
      <w:r w:rsidR="000F2AF1">
        <w:rPr>
          <w:i/>
          <w:iCs/>
          <w:u w:val="single"/>
          <w:lang w:eastAsia="ar-SA"/>
        </w:rPr>
        <w:t>Производственная и экологическая безопасность</w:t>
      </w:r>
      <w:r w:rsidR="000F2AF1" w:rsidRPr="00385E7D">
        <w:rPr>
          <w:i/>
          <w:iCs/>
          <w:u w:val="single"/>
          <w:lang w:eastAsia="ar-SA"/>
        </w:rPr>
        <w:t xml:space="preserve"> </w:t>
      </w:r>
    </w:p>
    <w:p w:rsidR="00880B00" w:rsidRPr="00880B00" w:rsidRDefault="00D4529F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iCs/>
          <w:u w:val="single"/>
          <w:lang w:eastAsia="ar-SA"/>
        </w:rPr>
        <w:t>4.1. </w:t>
      </w:r>
      <w:r w:rsidR="00880B00" w:rsidRPr="00880B00">
        <w:rPr>
          <w:i/>
          <w:u w:val="single"/>
        </w:rPr>
        <w:t xml:space="preserve">Постановления правительства РФ по производственной и экологической безопасности; 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 xml:space="preserve">4.2. Анализ состояния производственного травматизма, экологических и санитарно-гигиенических условий на предприятии; 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 xml:space="preserve">4.3. Характеристика опасных и вредных факторов технологических процессов и устройств, разрабатываемых в проекте 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>4.4. Пожарная безопасность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 xml:space="preserve">4.5. </w:t>
      </w:r>
      <w:proofErr w:type="spellStart"/>
      <w:r w:rsidRPr="00880B00">
        <w:rPr>
          <w:i/>
          <w:u w:val="single"/>
        </w:rPr>
        <w:t>Экологичность</w:t>
      </w:r>
      <w:proofErr w:type="spellEnd"/>
      <w:r w:rsidRPr="00880B00">
        <w:rPr>
          <w:i/>
          <w:u w:val="single"/>
        </w:rPr>
        <w:t xml:space="preserve"> проекта </w:t>
      </w:r>
    </w:p>
    <w:p w:rsidR="00880B00" w:rsidRPr="00880B00" w:rsidRDefault="00880B00" w:rsidP="00880B00">
      <w:pPr>
        <w:shd w:val="clear" w:color="auto" w:fill="FFFFFF"/>
        <w:tabs>
          <w:tab w:val="left" w:leader="dot" w:pos="9461"/>
        </w:tabs>
        <w:ind w:left="426"/>
        <w:jc w:val="both"/>
        <w:outlineLvl w:val="0"/>
        <w:rPr>
          <w:i/>
          <w:u w:val="single"/>
        </w:rPr>
      </w:pPr>
      <w:r w:rsidRPr="00880B00">
        <w:rPr>
          <w:i/>
          <w:u w:val="single"/>
        </w:rPr>
        <w:t xml:space="preserve"> 4.6 Специальный вопрос. Предлагаемые методы и средства улучшения производственной и экологической безопасности</w:t>
      </w:r>
    </w:p>
    <w:p w:rsidR="00D4529F" w:rsidRPr="00385E7D" w:rsidRDefault="00D4529F" w:rsidP="00880B00">
      <w:pPr>
        <w:shd w:val="clear" w:color="auto" w:fill="FFFFFF"/>
        <w:tabs>
          <w:tab w:val="left" w:leader="dot" w:pos="9461"/>
        </w:tabs>
        <w:jc w:val="both"/>
        <w:outlineLvl w:val="0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5. Экономическая эффективность конструкторской разработки</w:t>
      </w:r>
    </w:p>
    <w:p w:rsidR="00D4529F" w:rsidRPr="00385E7D" w:rsidRDefault="00D4529F" w:rsidP="00D4529F">
      <w:pPr>
        <w:shd w:val="clear" w:color="auto" w:fill="FFFFFF"/>
        <w:tabs>
          <w:tab w:val="left" w:leader="dot" w:pos="9451"/>
        </w:tabs>
        <w:jc w:val="both"/>
        <w:outlineLvl w:val="0"/>
        <w:rPr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Заключение по дипломному проекту</w:t>
      </w:r>
    </w:p>
    <w:p w:rsidR="00D4529F" w:rsidRPr="00385E7D" w:rsidRDefault="00D4529F" w:rsidP="00D4529F">
      <w:pPr>
        <w:shd w:val="clear" w:color="auto" w:fill="FFFFFF"/>
        <w:tabs>
          <w:tab w:val="left" w:leader="dot" w:pos="9446"/>
        </w:tabs>
        <w:jc w:val="both"/>
        <w:outlineLvl w:val="0"/>
        <w:rPr>
          <w:i/>
          <w:iCs/>
          <w:u w:val="single"/>
          <w:lang w:eastAsia="ar-SA"/>
        </w:rPr>
      </w:pPr>
      <w:r w:rsidRPr="00385E7D">
        <w:rPr>
          <w:i/>
          <w:iCs/>
          <w:u w:val="single"/>
          <w:lang w:eastAsia="ar-SA"/>
        </w:rPr>
        <w:t>Список использованных источников</w:t>
      </w:r>
    </w:p>
    <w:p w:rsidR="00D4529F" w:rsidRPr="00385E7D" w:rsidRDefault="00D4529F" w:rsidP="00D4529F">
      <w:pPr>
        <w:shd w:val="clear" w:color="auto" w:fill="FFFFFF"/>
        <w:tabs>
          <w:tab w:val="left" w:leader="dot" w:pos="9446"/>
        </w:tabs>
        <w:jc w:val="both"/>
        <w:outlineLvl w:val="0"/>
        <w:rPr>
          <w:lang w:eastAsia="ar-SA"/>
        </w:rPr>
      </w:pPr>
      <w:r w:rsidRPr="00385E7D">
        <w:rPr>
          <w:i/>
          <w:iCs/>
          <w:u w:val="single"/>
          <w:lang w:eastAsia="ar-SA"/>
        </w:rPr>
        <w:t>Приложения</w:t>
      </w:r>
    </w:p>
    <w:p w:rsidR="00D4529F" w:rsidRPr="00385E7D" w:rsidRDefault="00D4529F" w:rsidP="00D4529F">
      <w:pPr>
        <w:tabs>
          <w:tab w:val="right" w:pos="9639"/>
        </w:tabs>
        <w:overflowPunct w:val="0"/>
        <w:jc w:val="both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385E7D">
        <w:rPr>
          <w:b/>
          <w:bCs/>
          <w:kern w:val="28"/>
          <w:sz w:val="28"/>
          <w:szCs w:val="28"/>
        </w:rPr>
        <w:t>5. Перечень графического материала</w:t>
      </w:r>
    </w:p>
    <w:p w:rsidR="00D4529F" w:rsidRPr="00385E7D" w:rsidRDefault="00D4529F" w:rsidP="00D4529F">
      <w:pPr>
        <w:tabs>
          <w:tab w:val="right" w:leader="underscore" w:pos="9639"/>
        </w:tabs>
        <w:overflowPunct w:val="0"/>
        <w:jc w:val="both"/>
        <w:textAlignment w:val="baseline"/>
        <w:rPr>
          <w:bCs/>
          <w:i/>
          <w:kern w:val="28"/>
          <w:u w:val="single"/>
        </w:rPr>
      </w:pPr>
      <w:r w:rsidRPr="00385E7D">
        <w:rPr>
          <w:bCs/>
          <w:i/>
          <w:kern w:val="28"/>
          <w:u w:val="single"/>
        </w:rPr>
        <w:t>1. Организационно-экономическая характеристика предприятия (1 лист)</w:t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i/>
          <w:lang w:eastAsia="ar-SA"/>
        </w:rPr>
      </w:pPr>
      <w:r w:rsidRPr="00385E7D">
        <w:rPr>
          <w:i/>
          <w:u w:val="single"/>
          <w:lang w:eastAsia="ar-SA"/>
        </w:rPr>
        <w:t>2. План производственного корпуса (1 лист)</w:t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i/>
          <w:u w:val="single"/>
          <w:lang w:eastAsia="ar-SA"/>
        </w:rPr>
      </w:pPr>
      <w:r w:rsidRPr="00385E7D">
        <w:rPr>
          <w:i/>
          <w:u w:val="single"/>
          <w:lang w:eastAsia="ar-SA"/>
        </w:rPr>
        <w:t>3. Маршрутный технологический график выполнения ТО (1 лист)</w:t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i/>
          <w:u w:val="single"/>
          <w:lang w:eastAsia="ar-SA"/>
        </w:rPr>
      </w:pPr>
      <w:r w:rsidRPr="00385E7D">
        <w:rPr>
          <w:i/>
          <w:u w:val="single"/>
          <w:lang w:eastAsia="ar-SA"/>
        </w:rPr>
        <w:t>4. Конструкторская разработка: сборочный чертеж (1 лист), деталировка (1 лист)</w:t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sz w:val="28"/>
          <w:szCs w:val="28"/>
          <w:lang w:eastAsia="ar-SA"/>
        </w:rPr>
      </w:pPr>
      <w:r w:rsidRPr="00385E7D">
        <w:rPr>
          <w:b/>
          <w:bCs/>
          <w:sz w:val="28"/>
          <w:szCs w:val="28"/>
          <w:lang w:eastAsia="ar-SA"/>
        </w:rPr>
        <w:t>6. Консультанты</w:t>
      </w:r>
      <w:r w:rsidRPr="00385E7D">
        <w:rPr>
          <w:sz w:val="28"/>
          <w:szCs w:val="28"/>
          <w:lang w:eastAsia="ar-SA"/>
        </w:rPr>
        <w:tab/>
      </w:r>
    </w:p>
    <w:p w:rsidR="00D4529F" w:rsidRPr="00385E7D" w:rsidRDefault="00D4529F" w:rsidP="00D4529F">
      <w:pPr>
        <w:tabs>
          <w:tab w:val="right" w:leader="underscore" w:pos="9639"/>
        </w:tabs>
        <w:jc w:val="both"/>
        <w:rPr>
          <w:bCs/>
          <w:sz w:val="28"/>
          <w:szCs w:val="28"/>
          <w:lang w:eastAsia="ar-SA"/>
        </w:rPr>
      </w:pPr>
      <w:r w:rsidRPr="00385E7D">
        <w:rPr>
          <w:b/>
          <w:bCs/>
          <w:sz w:val="28"/>
          <w:szCs w:val="28"/>
          <w:lang w:eastAsia="ar-SA"/>
        </w:rPr>
        <w:t>7. Дата выдачи задания</w:t>
      </w:r>
      <w:r w:rsidR="0052280F">
        <w:rPr>
          <w:b/>
          <w:bCs/>
          <w:sz w:val="28"/>
          <w:szCs w:val="28"/>
          <w:lang w:eastAsia="ar-SA"/>
        </w:rPr>
        <w:t xml:space="preserve">  19.02.2021</w:t>
      </w:r>
      <w:r w:rsidRPr="00385E7D">
        <w:rPr>
          <w:bCs/>
          <w:sz w:val="28"/>
          <w:szCs w:val="28"/>
          <w:lang w:eastAsia="ar-SA"/>
        </w:rPr>
        <w:tab/>
      </w:r>
    </w:p>
    <w:p w:rsidR="00D4529F" w:rsidRPr="00385E7D" w:rsidRDefault="00D4529F" w:rsidP="00D4529F">
      <w:pPr>
        <w:jc w:val="both"/>
        <w:outlineLvl w:val="0"/>
        <w:rPr>
          <w:lang w:eastAsia="ar-SA"/>
        </w:rPr>
      </w:pPr>
      <w:r w:rsidRPr="00385E7D">
        <w:rPr>
          <w:lang w:eastAsia="ar-SA"/>
        </w:rPr>
        <w:t>КАЛЕНДАРНЫЙ ПЛАН</w:t>
      </w:r>
    </w:p>
    <w:tbl>
      <w:tblPr>
        <w:tblW w:w="9501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852"/>
        <w:gridCol w:w="1706"/>
        <w:gridCol w:w="1487"/>
      </w:tblGrid>
      <w:tr w:rsidR="00D4529F" w:rsidRPr="00385E7D" w:rsidTr="00724C17">
        <w:trPr>
          <w:trHeight w:val="381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lang w:eastAsia="ar-SA"/>
              </w:rPr>
              <w:t>№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ind w:firstLine="36"/>
              <w:jc w:val="both"/>
              <w:rPr>
                <w:lang w:eastAsia="ar-SA"/>
              </w:rPr>
            </w:pPr>
            <w:r w:rsidRPr="00385E7D">
              <w:rPr>
                <w:lang w:eastAsia="ar-SA"/>
              </w:rPr>
              <w:t>Наименование этапов дипломного проектирования</w:t>
            </w:r>
          </w:p>
        </w:tc>
        <w:tc>
          <w:tcPr>
            <w:tcW w:w="1715" w:type="dxa"/>
            <w:vAlign w:val="center"/>
          </w:tcPr>
          <w:p w:rsidR="00D4529F" w:rsidRPr="00385E7D" w:rsidRDefault="00D4529F" w:rsidP="00724C17">
            <w:pPr>
              <w:jc w:val="center"/>
              <w:rPr>
                <w:lang w:eastAsia="ar-SA"/>
              </w:rPr>
            </w:pPr>
            <w:r w:rsidRPr="00385E7D">
              <w:rPr>
                <w:lang w:eastAsia="ar-SA"/>
              </w:rPr>
              <w:t>Срок</w:t>
            </w:r>
          </w:p>
          <w:p w:rsidR="00D4529F" w:rsidRPr="00385E7D" w:rsidRDefault="00D4529F" w:rsidP="00724C17">
            <w:pPr>
              <w:jc w:val="center"/>
              <w:rPr>
                <w:lang w:eastAsia="ar-SA"/>
              </w:rPr>
            </w:pPr>
            <w:r w:rsidRPr="00385E7D">
              <w:rPr>
                <w:lang w:eastAsia="ar-SA"/>
              </w:rPr>
              <w:t>выполнения</w:t>
            </w:r>
          </w:p>
        </w:tc>
        <w:tc>
          <w:tcPr>
            <w:tcW w:w="13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lang w:eastAsia="ar-SA"/>
              </w:rPr>
              <w:t>Примечание</w:t>
            </w:r>
          </w:p>
        </w:tc>
      </w:tr>
      <w:tr w:rsidR="00D4529F" w:rsidRPr="00385E7D" w:rsidTr="00724C17">
        <w:trPr>
          <w:trHeight w:val="267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1.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Организационно-экономическая характеристика предприятия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  <w:tr w:rsidR="00D4529F" w:rsidRPr="00385E7D" w:rsidTr="00724C17">
        <w:trPr>
          <w:trHeight w:val="191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2. 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Технологическая часть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21.05.2021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  <w:tr w:rsidR="00D4529F" w:rsidRPr="00385E7D" w:rsidTr="00724C17">
        <w:trPr>
          <w:trHeight w:val="191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3. 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Конструкторская разработка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04.06.2021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  <w:tr w:rsidR="00D4529F" w:rsidRPr="00385E7D" w:rsidTr="00724C17">
        <w:trPr>
          <w:trHeight w:val="191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4. 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Охрана труда и окружающей среды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07.06.2021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  <w:tr w:rsidR="00D4529F" w:rsidRPr="00385E7D" w:rsidTr="00724C17">
        <w:trPr>
          <w:trHeight w:val="62"/>
        </w:trPr>
        <w:tc>
          <w:tcPr>
            <w:tcW w:w="445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5. </w:t>
            </w:r>
          </w:p>
        </w:tc>
        <w:tc>
          <w:tcPr>
            <w:tcW w:w="5996" w:type="dxa"/>
            <w:vAlign w:val="center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  <w:r w:rsidRPr="00385E7D">
              <w:rPr>
                <w:i/>
                <w:iCs/>
                <w:lang w:eastAsia="ar-SA"/>
              </w:rPr>
              <w:t>Экономическая эффективность конструкторской разработки</w:t>
            </w:r>
          </w:p>
        </w:tc>
        <w:tc>
          <w:tcPr>
            <w:tcW w:w="1715" w:type="dxa"/>
          </w:tcPr>
          <w:p w:rsidR="00D4529F" w:rsidRPr="00385E7D" w:rsidRDefault="0052280F" w:rsidP="0052280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09.06.2021</w:t>
            </w:r>
          </w:p>
        </w:tc>
        <w:tc>
          <w:tcPr>
            <w:tcW w:w="1345" w:type="dxa"/>
          </w:tcPr>
          <w:p w:rsidR="00D4529F" w:rsidRPr="00385E7D" w:rsidRDefault="00D4529F" w:rsidP="00724C17">
            <w:pPr>
              <w:jc w:val="both"/>
              <w:rPr>
                <w:lang w:eastAsia="ar-SA"/>
              </w:rPr>
            </w:pPr>
          </w:p>
        </w:tc>
      </w:tr>
    </w:tbl>
    <w:p w:rsidR="00D4529F" w:rsidRPr="00BC32C7" w:rsidRDefault="00D4529F" w:rsidP="00D4529F">
      <w:pPr>
        <w:tabs>
          <w:tab w:val="right" w:leader="underscore" w:pos="6840"/>
        </w:tabs>
        <w:jc w:val="both"/>
        <w:rPr>
          <w:color w:val="FF0000"/>
          <w:lang w:eastAsia="ar-SA"/>
        </w:rPr>
      </w:pPr>
      <w:r w:rsidRPr="00880B00">
        <w:rPr>
          <w:lang w:eastAsia="ar-SA"/>
        </w:rPr>
        <w:t>Руководитель</w:t>
      </w:r>
      <w:r w:rsidRPr="00880B00">
        <w:rPr>
          <w:lang w:eastAsia="ar-SA"/>
        </w:rPr>
        <w:tab/>
      </w:r>
      <w:r w:rsidR="0064449A" w:rsidRPr="00BC32C7">
        <w:rPr>
          <w:color w:val="FF0000"/>
          <w:sz w:val="28"/>
          <w:szCs w:val="28"/>
          <w:lang w:eastAsia="ar-SA"/>
        </w:rPr>
        <w:t xml:space="preserve">А.Н. </w:t>
      </w:r>
      <w:proofErr w:type="spellStart"/>
      <w:r w:rsidR="0064449A" w:rsidRPr="00BC32C7">
        <w:rPr>
          <w:color w:val="FF0000"/>
          <w:sz w:val="28"/>
          <w:szCs w:val="28"/>
          <w:lang w:eastAsia="ar-SA"/>
        </w:rPr>
        <w:t>Зинцов</w:t>
      </w:r>
      <w:proofErr w:type="spellEnd"/>
    </w:p>
    <w:p w:rsidR="00D4529F" w:rsidRPr="00880B00" w:rsidRDefault="00D4529F" w:rsidP="00D4529F">
      <w:pPr>
        <w:tabs>
          <w:tab w:val="right" w:pos="2700"/>
        </w:tabs>
        <w:jc w:val="both"/>
        <w:rPr>
          <w:vertAlign w:val="superscript"/>
        </w:rPr>
      </w:pPr>
      <w:r w:rsidRPr="00880B00">
        <w:rPr>
          <w:vertAlign w:val="superscript"/>
        </w:rPr>
        <w:tab/>
      </w:r>
      <w:r w:rsidRPr="00880B00">
        <w:rPr>
          <w:vertAlign w:val="superscript"/>
        </w:rPr>
        <w:tab/>
        <w:t>(подпись, дата, расшифровка подписи)</w:t>
      </w:r>
    </w:p>
    <w:p w:rsidR="00620D2C" w:rsidRPr="0064449A" w:rsidRDefault="00D4529F" w:rsidP="0064449A">
      <w:pPr>
        <w:tabs>
          <w:tab w:val="right" w:leader="underscore" w:pos="6840"/>
        </w:tabs>
        <w:jc w:val="both"/>
        <w:outlineLvl w:val="0"/>
        <w:rPr>
          <w:lang w:eastAsia="ar-SA"/>
        </w:rPr>
      </w:pPr>
      <w:r w:rsidRPr="00880B00">
        <w:rPr>
          <w:lang w:eastAsia="ar-SA"/>
        </w:rPr>
        <w:t>Дипломник</w:t>
      </w:r>
      <w:r w:rsidRPr="00880B00">
        <w:rPr>
          <w:lang w:eastAsia="ar-SA"/>
        </w:rPr>
        <w:tab/>
      </w:r>
      <w:bookmarkStart w:id="0" w:name="_GoBack"/>
      <w:bookmarkEnd w:id="0"/>
    </w:p>
    <w:sectPr w:rsidR="00620D2C" w:rsidRPr="0064449A" w:rsidSect="00880B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40C8FA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A348C"/>
    <w:multiLevelType w:val="multilevel"/>
    <w:tmpl w:val="470CEA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6884647"/>
    <w:multiLevelType w:val="multilevel"/>
    <w:tmpl w:val="738C3CBA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1" w:hanging="2160"/>
      </w:pPr>
      <w:rPr>
        <w:rFonts w:hint="default"/>
      </w:rPr>
    </w:lvl>
  </w:abstractNum>
  <w:abstractNum w:abstractNumId="4">
    <w:nsid w:val="08BC43F4"/>
    <w:multiLevelType w:val="hybridMultilevel"/>
    <w:tmpl w:val="48D693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295DD1"/>
    <w:multiLevelType w:val="multilevel"/>
    <w:tmpl w:val="B8FE7E3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0F19758E"/>
    <w:multiLevelType w:val="hybridMultilevel"/>
    <w:tmpl w:val="0D586D30"/>
    <w:lvl w:ilvl="0" w:tplc="31888D7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8904E">
      <w:numFmt w:val="none"/>
      <w:lvlText w:val=""/>
      <w:lvlJc w:val="left"/>
      <w:pPr>
        <w:tabs>
          <w:tab w:val="num" w:pos="360"/>
        </w:tabs>
      </w:pPr>
    </w:lvl>
    <w:lvl w:ilvl="2" w:tplc="9BA808AC">
      <w:numFmt w:val="none"/>
      <w:lvlText w:val=""/>
      <w:lvlJc w:val="left"/>
      <w:pPr>
        <w:tabs>
          <w:tab w:val="num" w:pos="360"/>
        </w:tabs>
      </w:pPr>
    </w:lvl>
    <w:lvl w:ilvl="3" w:tplc="E81871A2">
      <w:numFmt w:val="none"/>
      <w:lvlText w:val=""/>
      <w:lvlJc w:val="left"/>
      <w:pPr>
        <w:tabs>
          <w:tab w:val="num" w:pos="360"/>
        </w:tabs>
      </w:pPr>
    </w:lvl>
    <w:lvl w:ilvl="4" w:tplc="C16AB3DE">
      <w:numFmt w:val="none"/>
      <w:lvlText w:val=""/>
      <w:lvlJc w:val="left"/>
      <w:pPr>
        <w:tabs>
          <w:tab w:val="num" w:pos="360"/>
        </w:tabs>
      </w:pPr>
    </w:lvl>
    <w:lvl w:ilvl="5" w:tplc="02C6B122">
      <w:numFmt w:val="none"/>
      <w:lvlText w:val=""/>
      <w:lvlJc w:val="left"/>
      <w:pPr>
        <w:tabs>
          <w:tab w:val="num" w:pos="360"/>
        </w:tabs>
      </w:pPr>
    </w:lvl>
    <w:lvl w:ilvl="6" w:tplc="DAC67F6E">
      <w:numFmt w:val="none"/>
      <w:lvlText w:val=""/>
      <w:lvlJc w:val="left"/>
      <w:pPr>
        <w:tabs>
          <w:tab w:val="num" w:pos="360"/>
        </w:tabs>
      </w:pPr>
    </w:lvl>
    <w:lvl w:ilvl="7" w:tplc="38C2E2C4">
      <w:numFmt w:val="none"/>
      <w:lvlText w:val=""/>
      <w:lvlJc w:val="left"/>
      <w:pPr>
        <w:tabs>
          <w:tab w:val="num" w:pos="360"/>
        </w:tabs>
      </w:pPr>
    </w:lvl>
    <w:lvl w:ilvl="8" w:tplc="F800ABB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F043F0"/>
    <w:multiLevelType w:val="singleLevel"/>
    <w:tmpl w:val="41DC05F8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46C1A0E"/>
    <w:multiLevelType w:val="multilevel"/>
    <w:tmpl w:val="5BF402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51154A8"/>
    <w:multiLevelType w:val="multilevel"/>
    <w:tmpl w:val="D5628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170D7C5A"/>
    <w:multiLevelType w:val="hybridMultilevel"/>
    <w:tmpl w:val="335EE522"/>
    <w:lvl w:ilvl="0" w:tplc="A4A27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D13448"/>
    <w:multiLevelType w:val="hybridMultilevel"/>
    <w:tmpl w:val="DAE2B236"/>
    <w:lvl w:ilvl="0" w:tplc="D3D2BAE8">
      <w:start w:val="1"/>
      <w:numFmt w:val="bullet"/>
      <w:lvlText w:val="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C006D79"/>
    <w:multiLevelType w:val="hybridMultilevel"/>
    <w:tmpl w:val="603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C7E0E"/>
    <w:multiLevelType w:val="hybridMultilevel"/>
    <w:tmpl w:val="4686F6F0"/>
    <w:lvl w:ilvl="0" w:tplc="D3D2BAE8">
      <w:start w:val="1"/>
      <w:numFmt w:val="bullet"/>
      <w:lvlText w:val="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D236E70"/>
    <w:multiLevelType w:val="hybridMultilevel"/>
    <w:tmpl w:val="E0640036"/>
    <w:lvl w:ilvl="0" w:tplc="5B36B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E6279"/>
    <w:multiLevelType w:val="hybridMultilevel"/>
    <w:tmpl w:val="0CB82B20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5597E55"/>
    <w:multiLevelType w:val="singleLevel"/>
    <w:tmpl w:val="AD20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D85849"/>
    <w:multiLevelType w:val="hybridMultilevel"/>
    <w:tmpl w:val="72C42C5A"/>
    <w:lvl w:ilvl="0" w:tplc="C8BC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E30F9"/>
    <w:multiLevelType w:val="singleLevel"/>
    <w:tmpl w:val="5430119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34183D5F"/>
    <w:multiLevelType w:val="hybridMultilevel"/>
    <w:tmpl w:val="E490F3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D0600E"/>
    <w:multiLevelType w:val="hybridMultilevel"/>
    <w:tmpl w:val="AFB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AE710E"/>
    <w:multiLevelType w:val="multilevel"/>
    <w:tmpl w:val="F9C466F8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2">
    <w:nsid w:val="48731DBA"/>
    <w:multiLevelType w:val="singleLevel"/>
    <w:tmpl w:val="569897BE"/>
    <w:lvl w:ilvl="0">
      <w:start w:val="10"/>
      <w:numFmt w:val="decimal"/>
      <w:lvlText w:val="%1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49ED58A9"/>
    <w:multiLevelType w:val="hybridMultilevel"/>
    <w:tmpl w:val="85C8B644"/>
    <w:lvl w:ilvl="0" w:tplc="FF201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F33416"/>
    <w:multiLevelType w:val="hybridMultilevel"/>
    <w:tmpl w:val="837CA0C8"/>
    <w:lvl w:ilvl="0" w:tplc="0FFA6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BCF131F"/>
    <w:multiLevelType w:val="hybridMultilevel"/>
    <w:tmpl w:val="FE4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D2039"/>
    <w:multiLevelType w:val="hybridMultilevel"/>
    <w:tmpl w:val="5C049522"/>
    <w:lvl w:ilvl="0" w:tplc="ED5EB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DC6867"/>
    <w:multiLevelType w:val="hybridMultilevel"/>
    <w:tmpl w:val="261C8C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1D3632"/>
    <w:multiLevelType w:val="hybridMultilevel"/>
    <w:tmpl w:val="AD228234"/>
    <w:lvl w:ilvl="0" w:tplc="9F66A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93776"/>
    <w:multiLevelType w:val="hybridMultilevel"/>
    <w:tmpl w:val="AD5C24BC"/>
    <w:lvl w:ilvl="0" w:tplc="D3D2BAE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094605"/>
    <w:multiLevelType w:val="hybridMultilevel"/>
    <w:tmpl w:val="C1322EB8"/>
    <w:lvl w:ilvl="0" w:tplc="C8BC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11B9E"/>
    <w:multiLevelType w:val="hybridMultilevel"/>
    <w:tmpl w:val="0DF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36F30"/>
    <w:multiLevelType w:val="multilevel"/>
    <w:tmpl w:val="C536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19241F"/>
    <w:multiLevelType w:val="hybridMultilevel"/>
    <w:tmpl w:val="DBE0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9522D"/>
    <w:multiLevelType w:val="hybridMultilevel"/>
    <w:tmpl w:val="FA2E7D7C"/>
    <w:lvl w:ilvl="0" w:tplc="6DCA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1C617F"/>
    <w:multiLevelType w:val="hybridMultilevel"/>
    <w:tmpl w:val="758C1BD8"/>
    <w:lvl w:ilvl="0" w:tplc="527A775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E0B3DF2"/>
    <w:multiLevelType w:val="multilevel"/>
    <w:tmpl w:val="527E36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37">
    <w:nsid w:val="7E3C224A"/>
    <w:multiLevelType w:val="hybridMultilevel"/>
    <w:tmpl w:val="45CC3AB2"/>
    <w:lvl w:ilvl="0" w:tplc="D3D2BAE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2"/>
  </w:num>
  <w:num w:numId="7">
    <w:abstractNumId w:val="1"/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35"/>
  </w:num>
  <w:num w:numId="11">
    <w:abstractNumId w:val="20"/>
  </w:num>
  <w:num w:numId="12">
    <w:abstractNumId w:val="8"/>
  </w:num>
  <w:num w:numId="13">
    <w:abstractNumId w:val="17"/>
  </w:num>
  <w:num w:numId="14">
    <w:abstractNumId w:val="19"/>
  </w:num>
  <w:num w:numId="15">
    <w:abstractNumId w:val="30"/>
  </w:num>
  <w:num w:numId="16">
    <w:abstractNumId w:val="32"/>
  </w:num>
  <w:num w:numId="17">
    <w:abstractNumId w:val="27"/>
  </w:num>
  <w:num w:numId="18">
    <w:abstractNumId w:val="24"/>
  </w:num>
  <w:num w:numId="19">
    <w:abstractNumId w:val="3"/>
  </w:num>
  <w:num w:numId="20">
    <w:abstractNumId w:val="5"/>
  </w:num>
  <w:num w:numId="21">
    <w:abstractNumId w:val="9"/>
  </w:num>
  <w:num w:numId="22">
    <w:abstractNumId w:val="2"/>
  </w:num>
  <w:num w:numId="23">
    <w:abstractNumId w:val="6"/>
  </w:num>
  <w:num w:numId="24">
    <w:abstractNumId w:val="37"/>
  </w:num>
  <w:num w:numId="25">
    <w:abstractNumId w:val="11"/>
  </w:num>
  <w:num w:numId="26">
    <w:abstractNumId w:val="13"/>
  </w:num>
  <w:num w:numId="27">
    <w:abstractNumId w:val="29"/>
  </w:num>
  <w:num w:numId="28">
    <w:abstractNumId w:val="15"/>
  </w:num>
  <w:num w:numId="29">
    <w:abstractNumId w:val="16"/>
  </w:num>
  <w:num w:numId="30">
    <w:abstractNumId w:val="36"/>
  </w:num>
  <w:num w:numId="31">
    <w:abstractNumId w:val="4"/>
  </w:num>
  <w:num w:numId="32">
    <w:abstractNumId w:val="14"/>
  </w:num>
  <w:num w:numId="33">
    <w:abstractNumId w:val="28"/>
  </w:num>
  <w:num w:numId="34">
    <w:abstractNumId w:val="23"/>
  </w:num>
  <w:num w:numId="35">
    <w:abstractNumId w:val="10"/>
  </w:num>
  <w:num w:numId="36">
    <w:abstractNumId w:val="12"/>
  </w:num>
  <w:num w:numId="37">
    <w:abstractNumId w:val="26"/>
  </w:num>
  <w:num w:numId="38">
    <w:abstractNumId w:val="33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9F"/>
    <w:rsid w:val="00025C60"/>
    <w:rsid w:val="00055376"/>
    <w:rsid w:val="00067CC3"/>
    <w:rsid w:val="000D69F4"/>
    <w:rsid w:val="000F0C78"/>
    <w:rsid w:val="000F2AF1"/>
    <w:rsid w:val="0010125A"/>
    <w:rsid w:val="00105331"/>
    <w:rsid w:val="001C3FF3"/>
    <w:rsid w:val="00201FE2"/>
    <w:rsid w:val="00207B6D"/>
    <w:rsid w:val="002B7113"/>
    <w:rsid w:val="00301670"/>
    <w:rsid w:val="00337055"/>
    <w:rsid w:val="00365ADD"/>
    <w:rsid w:val="00376D98"/>
    <w:rsid w:val="0038077D"/>
    <w:rsid w:val="0038270C"/>
    <w:rsid w:val="003E51EF"/>
    <w:rsid w:val="00421E74"/>
    <w:rsid w:val="004C2588"/>
    <w:rsid w:val="004D5893"/>
    <w:rsid w:val="0052280F"/>
    <w:rsid w:val="005578FE"/>
    <w:rsid w:val="005866C9"/>
    <w:rsid w:val="00587642"/>
    <w:rsid w:val="005B0F9C"/>
    <w:rsid w:val="00620D2C"/>
    <w:rsid w:val="0064449A"/>
    <w:rsid w:val="00690AB2"/>
    <w:rsid w:val="00724C17"/>
    <w:rsid w:val="00726B88"/>
    <w:rsid w:val="00796E12"/>
    <w:rsid w:val="007C106F"/>
    <w:rsid w:val="007E52FE"/>
    <w:rsid w:val="00880B00"/>
    <w:rsid w:val="00881EDD"/>
    <w:rsid w:val="008F35EA"/>
    <w:rsid w:val="0093606A"/>
    <w:rsid w:val="00973CC6"/>
    <w:rsid w:val="009750E5"/>
    <w:rsid w:val="00A47A14"/>
    <w:rsid w:val="00A711E4"/>
    <w:rsid w:val="00A91E0C"/>
    <w:rsid w:val="00AA5590"/>
    <w:rsid w:val="00B1050F"/>
    <w:rsid w:val="00B37373"/>
    <w:rsid w:val="00B83061"/>
    <w:rsid w:val="00B846A6"/>
    <w:rsid w:val="00BC32C7"/>
    <w:rsid w:val="00C4789A"/>
    <w:rsid w:val="00C548CF"/>
    <w:rsid w:val="00CB6D35"/>
    <w:rsid w:val="00CE07AC"/>
    <w:rsid w:val="00D20A39"/>
    <w:rsid w:val="00D4529F"/>
    <w:rsid w:val="00D81287"/>
    <w:rsid w:val="00DC0D84"/>
    <w:rsid w:val="00DE55C8"/>
    <w:rsid w:val="00DF31F4"/>
    <w:rsid w:val="00E331DC"/>
    <w:rsid w:val="00E42A42"/>
    <w:rsid w:val="00E5663F"/>
    <w:rsid w:val="00E82BE6"/>
    <w:rsid w:val="00E9259E"/>
    <w:rsid w:val="00EA0B52"/>
    <w:rsid w:val="00F31A36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29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529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529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529F"/>
    <w:pPr>
      <w:keepNext/>
      <w:spacing w:line="360" w:lineRule="auto"/>
      <w:ind w:firstLine="72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52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52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52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52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2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52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45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29F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45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D452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2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529F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7">
    <w:name w:val="загл таблицы"/>
    <w:basedOn w:val="a"/>
    <w:rsid w:val="00D4529F"/>
    <w:pPr>
      <w:spacing w:before="120" w:after="120"/>
      <w:jc w:val="center"/>
    </w:pPr>
    <w:rPr>
      <w:i/>
      <w:sz w:val="28"/>
      <w:szCs w:val="28"/>
    </w:rPr>
  </w:style>
  <w:style w:type="paragraph" w:styleId="a8">
    <w:name w:val="Body Text Indent"/>
    <w:basedOn w:val="a"/>
    <w:link w:val="a9"/>
    <w:unhideWhenUsed/>
    <w:rsid w:val="00D45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452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D452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52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452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529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Чертежный"/>
    <w:rsid w:val="00D4529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">
    <w:name w:val="Normal (Web)"/>
    <w:basedOn w:val="a"/>
    <w:uiPriority w:val="99"/>
    <w:rsid w:val="00D4529F"/>
    <w:pPr>
      <w:spacing w:before="100" w:beforeAutospacing="1" w:after="100" w:afterAutospacing="1"/>
    </w:pPr>
  </w:style>
  <w:style w:type="paragraph" w:customStyle="1" w:styleId="12">
    <w:name w:val="1т"/>
    <w:basedOn w:val="a"/>
    <w:link w:val="13"/>
    <w:rsid w:val="00D4529F"/>
    <w:pPr>
      <w:widowControl w:val="0"/>
      <w:ind w:firstLine="567"/>
      <w:jc w:val="both"/>
    </w:pPr>
    <w:rPr>
      <w:sz w:val="30"/>
      <w:szCs w:val="30"/>
      <w:lang w:eastAsia="ar-SA"/>
    </w:rPr>
  </w:style>
  <w:style w:type="character" w:customStyle="1" w:styleId="13">
    <w:name w:val="1т Знак"/>
    <w:link w:val="12"/>
    <w:locked/>
    <w:rsid w:val="00D4529F"/>
    <w:rPr>
      <w:rFonts w:ascii="Times New Roman" w:eastAsia="Times New Roman" w:hAnsi="Times New Roman" w:cs="Times New Roman"/>
      <w:sz w:val="30"/>
      <w:szCs w:val="30"/>
      <w:lang w:eastAsia="ar-SA"/>
    </w:rPr>
  </w:style>
  <w:style w:type="table" w:styleId="af0">
    <w:name w:val="Table Grid"/>
    <w:basedOn w:val="a1"/>
    <w:uiPriority w:val="59"/>
    <w:rsid w:val="00D452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4529F"/>
    <w:pPr>
      <w:jc w:val="center"/>
    </w:pPr>
    <w:rPr>
      <w:b/>
      <w:bCs/>
      <w:sz w:val="36"/>
      <w:szCs w:val="36"/>
      <w:lang w:eastAsia="ar-SA"/>
    </w:rPr>
  </w:style>
  <w:style w:type="paragraph" w:customStyle="1" w:styleId="15">
    <w:name w:val="Интервал 1.5"/>
    <w:basedOn w:val="a"/>
    <w:rsid w:val="00D4529F"/>
    <w:pPr>
      <w:tabs>
        <w:tab w:val="right" w:pos="9639"/>
      </w:tabs>
      <w:overflowPunct w:val="0"/>
      <w:autoSpaceDE w:val="0"/>
      <w:autoSpaceDN w:val="0"/>
      <w:adjustRightInd w:val="0"/>
      <w:spacing w:line="-360" w:lineRule="auto"/>
      <w:ind w:firstLine="709"/>
      <w:jc w:val="both"/>
      <w:textAlignment w:val="baseline"/>
    </w:pPr>
    <w:rPr>
      <w:kern w:val="28"/>
      <w:sz w:val="28"/>
      <w:szCs w:val="28"/>
    </w:rPr>
  </w:style>
  <w:style w:type="paragraph" w:customStyle="1" w:styleId="af1">
    <w:name w:val="Содержимое таблицы"/>
    <w:basedOn w:val="a"/>
    <w:rsid w:val="00D4529F"/>
    <w:pPr>
      <w:suppressLineNumbers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rsid w:val="00D4529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D4529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4529F"/>
    <w:pPr>
      <w:ind w:left="720"/>
      <w:contextualSpacing/>
    </w:pPr>
  </w:style>
  <w:style w:type="character" w:styleId="af3">
    <w:name w:val="page number"/>
    <w:rsid w:val="00D4529F"/>
    <w:rPr>
      <w:b/>
      <w:bCs/>
    </w:rPr>
  </w:style>
  <w:style w:type="paragraph" w:customStyle="1" w:styleId="14">
    <w:name w:val="1"/>
    <w:basedOn w:val="a"/>
    <w:rsid w:val="00D4529F"/>
    <w:pPr>
      <w:widowControl w:val="0"/>
      <w:spacing w:after="120"/>
      <w:jc w:val="center"/>
    </w:pPr>
    <w:rPr>
      <w:b/>
      <w:bCs/>
      <w:caps/>
      <w:sz w:val="30"/>
      <w:szCs w:val="30"/>
      <w:lang w:eastAsia="ar-SA"/>
    </w:rPr>
  </w:style>
  <w:style w:type="paragraph" w:customStyle="1" w:styleId="16">
    <w:name w:val="1таб"/>
    <w:basedOn w:val="10"/>
    <w:rsid w:val="00D4529F"/>
    <w:pPr>
      <w:widowControl/>
      <w:autoSpaceDE/>
      <w:autoSpaceDN/>
      <w:adjustRightInd/>
      <w:spacing w:after="120"/>
      <w:jc w:val="center"/>
    </w:pPr>
    <w:rPr>
      <w:rFonts w:ascii="Times New Roman" w:hAnsi="Times New Roman" w:cs="Times New Roman"/>
      <w:b w:val="0"/>
      <w:bCs w:val="0"/>
      <w:i/>
      <w:iCs/>
      <w:kern w:val="0"/>
      <w:sz w:val="30"/>
      <w:szCs w:val="30"/>
    </w:rPr>
  </w:style>
  <w:style w:type="paragraph" w:customStyle="1" w:styleId="26">
    <w:name w:val="2"/>
    <w:basedOn w:val="a"/>
    <w:rsid w:val="00D4529F"/>
    <w:pPr>
      <w:widowControl w:val="0"/>
      <w:spacing w:before="240" w:after="120"/>
      <w:jc w:val="center"/>
    </w:pPr>
    <w:rPr>
      <w:b/>
      <w:bCs/>
      <w:sz w:val="30"/>
      <w:szCs w:val="30"/>
      <w:lang w:eastAsia="ar-SA"/>
    </w:rPr>
  </w:style>
  <w:style w:type="paragraph" w:customStyle="1" w:styleId="27">
    <w:name w:val="Знак2"/>
    <w:basedOn w:val="a"/>
    <w:rsid w:val="00D45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lock Text"/>
    <w:basedOn w:val="a"/>
    <w:rsid w:val="00D4529F"/>
    <w:pPr>
      <w:tabs>
        <w:tab w:val="left" w:pos="1134"/>
      </w:tabs>
      <w:ind w:left="1276" w:right="567" w:firstLine="709"/>
      <w:jc w:val="both"/>
    </w:pPr>
    <w:rPr>
      <w:rFonts w:ascii="Bookman Old Style" w:hAnsi="Bookman Old Style"/>
      <w:sz w:val="28"/>
      <w:szCs w:val="20"/>
    </w:rPr>
  </w:style>
  <w:style w:type="paragraph" w:styleId="af5">
    <w:name w:val="annotation text"/>
    <w:basedOn w:val="a"/>
    <w:link w:val="af6"/>
    <w:semiHidden/>
    <w:rsid w:val="00D4529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D4529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4529F"/>
    <w:rPr>
      <w:rFonts w:ascii="Times New Roman" w:eastAsia="Times New Roman" w:hAnsi="Times New Roman" w:cs="Times New Roman"/>
      <w:sz w:val="16"/>
      <w:szCs w:val="16"/>
    </w:rPr>
  </w:style>
  <w:style w:type="character" w:customStyle="1" w:styleId="MTConvertedEquation">
    <w:name w:val="MTConvertedEquation"/>
    <w:rsid w:val="00D4529F"/>
    <w:rPr>
      <w:rFonts w:cs="Times New Roman"/>
    </w:rPr>
  </w:style>
  <w:style w:type="paragraph" w:styleId="af7">
    <w:name w:val="No Spacing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D452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D4529F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fa">
    <w:name w:val="TOC Heading"/>
    <w:basedOn w:val="10"/>
    <w:next w:val="a"/>
    <w:qFormat/>
    <w:rsid w:val="00D4529F"/>
    <w:pPr>
      <w:keepLines/>
      <w:widowControl/>
      <w:autoSpaceDE/>
      <w:autoSpaceDN/>
      <w:adjustRightInd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7">
    <w:name w:val="toc 1"/>
    <w:basedOn w:val="a"/>
    <w:next w:val="a"/>
    <w:autoRedefine/>
    <w:unhideWhenUsed/>
    <w:rsid w:val="00D4529F"/>
    <w:pPr>
      <w:spacing w:after="100"/>
    </w:pPr>
  </w:style>
  <w:style w:type="character" w:styleId="afb">
    <w:name w:val="Hyperlink"/>
    <w:unhideWhenUsed/>
    <w:rsid w:val="00D4529F"/>
    <w:rPr>
      <w:rFonts w:cs="Times New Roman"/>
      <w:color w:val="0000FF"/>
      <w:u w:val="single"/>
    </w:rPr>
  </w:style>
  <w:style w:type="paragraph" w:styleId="28">
    <w:name w:val="toc 2"/>
    <w:basedOn w:val="a"/>
    <w:next w:val="a"/>
    <w:autoRedefine/>
    <w:unhideWhenUsed/>
    <w:rsid w:val="00D4529F"/>
    <w:pPr>
      <w:spacing w:after="100"/>
      <w:ind w:left="240"/>
    </w:pPr>
  </w:style>
  <w:style w:type="paragraph" w:styleId="34">
    <w:name w:val="toc 3"/>
    <w:basedOn w:val="a"/>
    <w:next w:val="a"/>
    <w:autoRedefine/>
    <w:unhideWhenUsed/>
    <w:rsid w:val="00D4529F"/>
    <w:pPr>
      <w:spacing w:after="100"/>
      <w:ind w:left="480"/>
    </w:pPr>
  </w:style>
  <w:style w:type="paragraph" w:styleId="afc">
    <w:name w:val="caption"/>
    <w:basedOn w:val="a"/>
    <w:next w:val="a"/>
    <w:qFormat/>
    <w:rsid w:val="00D4529F"/>
    <w:pPr>
      <w:spacing w:after="200"/>
    </w:pPr>
    <w:rPr>
      <w:b/>
      <w:bCs/>
      <w:color w:val="4F81BD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D4529F"/>
    <w:pPr>
      <w:tabs>
        <w:tab w:val="center" w:pos="5160"/>
        <w:tab w:val="right" w:pos="10340"/>
      </w:tabs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locked/>
    <w:rsid w:val="00D4529F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Стиль"/>
    <w:rsid w:val="00D4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Strong"/>
    <w:qFormat/>
    <w:rsid w:val="00D4529F"/>
    <w:rPr>
      <w:b/>
      <w:bCs/>
    </w:rPr>
  </w:style>
  <w:style w:type="character" w:customStyle="1" w:styleId="apple-converted-space">
    <w:name w:val="apple-converted-space"/>
    <w:basedOn w:val="a0"/>
    <w:rsid w:val="00D4529F"/>
  </w:style>
  <w:style w:type="paragraph" w:styleId="aff">
    <w:name w:val="Title"/>
    <w:basedOn w:val="a"/>
    <w:link w:val="aff0"/>
    <w:qFormat/>
    <w:rsid w:val="00D4529F"/>
    <w:pPr>
      <w:jc w:val="center"/>
    </w:pPr>
    <w:rPr>
      <w:b/>
      <w:szCs w:val="20"/>
    </w:rPr>
  </w:style>
  <w:style w:type="character" w:customStyle="1" w:styleId="aff0">
    <w:name w:val="Название Знак"/>
    <w:basedOn w:val="a0"/>
    <w:link w:val="aff"/>
    <w:rsid w:val="00D452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Нум. 1"/>
    <w:basedOn w:val="a"/>
    <w:rsid w:val="00D4529F"/>
    <w:pPr>
      <w:numPr>
        <w:numId w:val="19"/>
      </w:numPr>
      <w:autoSpaceDE w:val="0"/>
      <w:autoSpaceDN w:val="0"/>
      <w:adjustRightInd w:val="0"/>
      <w:spacing w:before="240" w:line="360" w:lineRule="auto"/>
      <w:jc w:val="both"/>
    </w:pPr>
    <w:rPr>
      <w:sz w:val="28"/>
      <w:szCs w:val="20"/>
    </w:rPr>
  </w:style>
  <w:style w:type="paragraph" w:customStyle="1" w:styleId="aff1">
    <w:name w:val="Знак Знак Знак"/>
    <w:basedOn w:val="a"/>
    <w:rsid w:val="00D4529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3">
    <w:name w:val="FR3"/>
    <w:rsid w:val="00D4529F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styleId="35">
    <w:name w:val="Body Text Indent 3"/>
    <w:basedOn w:val="a"/>
    <w:link w:val="36"/>
    <w:rsid w:val="00D4529F"/>
    <w:pPr>
      <w:spacing w:line="218" w:lineRule="auto"/>
      <w:ind w:right="-4000" w:firstLine="540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rsid w:val="00D452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FR1">
    <w:name w:val="FR1"/>
    <w:rsid w:val="00D45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character" w:styleId="aff2">
    <w:name w:val="Placeholder Text"/>
    <w:basedOn w:val="a0"/>
    <w:uiPriority w:val="99"/>
    <w:semiHidden/>
    <w:rsid w:val="00D4529F"/>
    <w:rPr>
      <w:color w:val="808080"/>
    </w:rPr>
  </w:style>
  <w:style w:type="paragraph" w:customStyle="1" w:styleId="aff3">
    <w:name w:val="Знак Знак Знак"/>
    <w:basedOn w:val="a"/>
    <w:rsid w:val="0030167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52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29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529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529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529F"/>
    <w:pPr>
      <w:keepNext/>
      <w:spacing w:line="360" w:lineRule="auto"/>
      <w:ind w:firstLine="72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52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52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52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52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2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52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45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29F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45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D452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2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529F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7">
    <w:name w:val="загл таблицы"/>
    <w:basedOn w:val="a"/>
    <w:rsid w:val="00D4529F"/>
    <w:pPr>
      <w:spacing w:before="120" w:after="120"/>
      <w:jc w:val="center"/>
    </w:pPr>
    <w:rPr>
      <w:i/>
      <w:sz w:val="28"/>
      <w:szCs w:val="28"/>
    </w:rPr>
  </w:style>
  <w:style w:type="paragraph" w:styleId="a8">
    <w:name w:val="Body Text Indent"/>
    <w:basedOn w:val="a"/>
    <w:link w:val="a9"/>
    <w:unhideWhenUsed/>
    <w:rsid w:val="00D45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452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D452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52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452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529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Чертежный"/>
    <w:rsid w:val="00D4529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">
    <w:name w:val="Normal (Web)"/>
    <w:basedOn w:val="a"/>
    <w:uiPriority w:val="99"/>
    <w:rsid w:val="00D4529F"/>
    <w:pPr>
      <w:spacing w:before="100" w:beforeAutospacing="1" w:after="100" w:afterAutospacing="1"/>
    </w:pPr>
  </w:style>
  <w:style w:type="paragraph" w:customStyle="1" w:styleId="12">
    <w:name w:val="1т"/>
    <w:basedOn w:val="a"/>
    <w:link w:val="13"/>
    <w:rsid w:val="00D4529F"/>
    <w:pPr>
      <w:widowControl w:val="0"/>
      <w:ind w:firstLine="567"/>
      <w:jc w:val="both"/>
    </w:pPr>
    <w:rPr>
      <w:sz w:val="30"/>
      <w:szCs w:val="30"/>
      <w:lang w:eastAsia="ar-SA"/>
    </w:rPr>
  </w:style>
  <w:style w:type="character" w:customStyle="1" w:styleId="13">
    <w:name w:val="1т Знак"/>
    <w:link w:val="12"/>
    <w:locked/>
    <w:rsid w:val="00D4529F"/>
    <w:rPr>
      <w:rFonts w:ascii="Times New Roman" w:eastAsia="Times New Roman" w:hAnsi="Times New Roman" w:cs="Times New Roman"/>
      <w:sz w:val="30"/>
      <w:szCs w:val="30"/>
      <w:lang w:eastAsia="ar-SA"/>
    </w:rPr>
  </w:style>
  <w:style w:type="table" w:styleId="af0">
    <w:name w:val="Table Grid"/>
    <w:basedOn w:val="a1"/>
    <w:uiPriority w:val="59"/>
    <w:rsid w:val="00D452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4529F"/>
    <w:pPr>
      <w:jc w:val="center"/>
    </w:pPr>
    <w:rPr>
      <w:b/>
      <w:bCs/>
      <w:sz w:val="36"/>
      <w:szCs w:val="36"/>
      <w:lang w:eastAsia="ar-SA"/>
    </w:rPr>
  </w:style>
  <w:style w:type="paragraph" w:customStyle="1" w:styleId="15">
    <w:name w:val="Интервал 1.5"/>
    <w:basedOn w:val="a"/>
    <w:rsid w:val="00D4529F"/>
    <w:pPr>
      <w:tabs>
        <w:tab w:val="right" w:pos="9639"/>
      </w:tabs>
      <w:overflowPunct w:val="0"/>
      <w:autoSpaceDE w:val="0"/>
      <w:autoSpaceDN w:val="0"/>
      <w:adjustRightInd w:val="0"/>
      <w:spacing w:line="-360" w:lineRule="auto"/>
      <w:ind w:firstLine="709"/>
      <w:jc w:val="both"/>
      <w:textAlignment w:val="baseline"/>
    </w:pPr>
    <w:rPr>
      <w:kern w:val="28"/>
      <w:sz w:val="28"/>
      <w:szCs w:val="28"/>
    </w:rPr>
  </w:style>
  <w:style w:type="paragraph" w:customStyle="1" w:styleId="af1">
    <w:name w:val="Содержимое таблицы"/>
    <w:basedOn w:val="a"/>
    <w:rsid w:val="00D4529F"/>
    <w:pPr>
      <w:suppressLineNumbers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rsid w:val="00D4529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D4529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4529F"/>
    <w:pPr>
      <w:ind w:left="720"/>
      <w:contextualSpacing/>
    </w:pPr>
  </w:style>
  <w:style w:type="character" w:styleId="af3">
    <w:name w:val="page number"/>
    <w:rsid w:val="00D4529F"/>
    <w:rPr>
      <w:b/>
      <w:bCs/>
    </w:rPr>
  </w:style>
  <w:style w:type="paragraph" w:customStyle="1" w:styleId="14">
    <w:name w:val="1"/>
    <w:basedOn w:val="a"/>
    <w:rsid w:val="00D4529F"/>
    <w:pPr>
      <w:widowControl w:val="0"/>
      <w:spacing w:after="120"/>
      <w:jc w:val="center"/>
    </w:pPr>
    <w:rPr>
      <w:b/>
      <w:bCs/>
      <w:caps/>
      <w:sz w:val="30"/>
      <w:szCs w:val="30"/>
      <w:lang w:eastAsia="ar-SA"/>
    </w:rPr>
  </w:style>
  <w:style w:type="paragraph" w:customStyle="1" w:styleId="16">
    <w:name w:val="1таб"/>
    <w:basedOn w:val="10"/>
    <w:rsid w:val="00D4529F"/>
    <w:pPr>
      <w:widowControl/>
      <w:autoSpaceDE/>
      <w:autoSpaceDN/>
      <w:adjustRightInd/>
      <w:spacing w:after="120"/>
      <w:jc w:val="center"/>
    </w:pPr>
    <w:rPr>
      <w:rFonts w:ascii="Times New Roman" w:hAnsi="Times New Roman" w:cs="Times New Roman"/>
      <w:b w:val="0"/>
      <w:bCs w:val="0"/>
      <w:i/>
      <w:iCs/>
      <w:kern w:val="0"/>
      <w:sz w:val="30"/>
      <w:szCs w:val="30"/>
    </w:rPr>
  </w:style>
  <w:style w:type="paragraph" w:customStyle="1" w:styleId="26">
    <w:name w:val="2"/>
    <w:basedOn w:val="a"/>
    <w:rsid w:val="00D4529F"/>
    <w:pPr>
      <w:widowControl w:val="0"/>
      <w:spacing w:before="240" w:after="120"/>
      <w:jc w:val="center"/>
    </w:pPr>
    <w:rPr>
      <w:b/>
      <w:bCs/>
      <w:sz w:val="30"/>
      <w:szCs w:val="30"/>
      <w:lang w:eastAsia="ar-SA"/>
    </w:rPr>
  </w:style>
  <w:style w:type="paragraph" w:customStyle="1" w:styleId="27">
    <w:name w:val="Знак2"/>
    <w:basedOn w:val="a"/>
    <w:rsid w:val="00D45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lock Text"/>
    <w:basedOn w:val="a"/>
    <w:rsid w:val="00D4529F"/>
    <w:pPr>
      <w:tabs>
        <w:tab w:val="left" w:pos="1134"/>
      </w:tabs>
      <w:ind w:left="1276" w:right="567" w:firstLine="709"/>
      <w:jc w:val="both"/>
    </w:pPr>
    <w:rPr>
      <w:rFonts w:ascii="Bookman Old Style" w:hAnsi="Bookman Old Style"/>
      <w:sz w:val="28"/>
      <w:szCs w:val="20"/>
    </w:rPr>
  </w:style>
  <w:style w:type="paragraph" w:styleId="af5">
    <w:name w:val="annotation text"/>
    <w:basedOn w:val="a"/>
    <w:link w:val="af6"/>
    <w:semiHidden/>
    <w:rsid w:val="00D4529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45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D4529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4529F"/>
    <w:rPr>
      <w:rFonts w:ascii="Times New Roman" w:eastAsia="Times New Roman" w:hAnsi="Times New Roman" w:cs="Times New Roman"/>
      <w:sz w:val="16"/>
      <w:szCs w:val="16"/>
    </w:rPr>
  </w:style>
  <w:style w:type="character" w:customStyle="1" w:styleId="MTConvertedEquation">
    <w:name w:val="MTConvertedEquation"/>
    <w:rsid w:val="00D4529F"/>
    <w:rPr>
      <w:rFonts w:cs="Times New Roman"/>
    </w:rPr>
  </w:style>
  <w:style w:type="paragraph" w:styleId="af7">
    <w:name w:val="No Spacing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D452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D4529F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fa">
    <w:name w:val="TOC Heading"/>
    <w:basedOn w:val="10"/>
    <w:next w:val="a"/>
    <w:qFormat/>
    <w:rsid w:val="00D4529F"/>
    <w:pPr>
      <w:keepLines/>
      <w:widowControl/>
      <w:autoSpaceDE/>
      <w:autoSpaceDN/>
      <w:adjustRightInd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7">
    <w:name w:val="toc 1"/>
    <w:basedOn w:val="a"/>
    <w:next w:val="a"/>
    <w:autoRedefine/>
    <w:unhideWhenUsed/>
    <w:rsid w:val="00D4529F"/>
    <w:pPr>
      <w:spacing w:after="100"/>
    </w:pPr>
  </w:style>
  <w:style w:type="character" w:styleId="afb">
    <w:name w:val="Hyperlink"/>
    <w:unhideWhenUsed/>
    <w:rsid w:val="00D4529F"/>
    <w:rPr>
      <w:rFonts w:cs="Times New Roman"/>
      <w:color w:val="0000FF"/>
      <w:u w:val="single"/>
    </w:rPr>
  </w:style>
  <w:style w:type="paragraph" w:styleId="28">
    <w:name w:val="toc 2"/>
    <w:basedOn w:val="a"/>
    <w:next w:val="a"/>
    <w:autoRedefine/>
    <w:unhideWhenUsed/>
    <w:rsid w:val="00D4529F"/>
    <w:pPr>
      <w:spacing w:after="100"/>
      <w:ind w:left="240"/>
    </w:pPr>
  </w:style>
  <w:style w:type="paragraph" w:styleId="34">
    <w:name w:val="toc 3"/>
    <w:basedOn w:val="a"/>
    <w:next w:val="a"/>
    <w:autoRedefine/>
    <w:unhideWhenUsed/>
    <w:rsid w:val="00D4529F"/>
    <w:pPr>
      <w:spacing w:after="100"/>
      <w:ind w:left="480"/>
    </w:pPr>
  </w:style>
  <w:style w:type="paragraph" w:styleId="afc">
    <w:name w:val="caption"/>
    <w:basedOn w:val="a"/>
    <w:next w:val="a"/>
    <w:qFormat/>
    <w:rsid w:val="00D4529F"/>
    <w:pPr>
      <w:spacing w:after="200"/>
    </w:pPr>
    <w:rPr>
      <w:b/>
      <w:bCs/>
      <w:color w:val="4F81BD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D4529F"/>
    <w:pPr>
      <w:tabs>
        <w:tab w:val="center" w:pos="5160"/>
        <w:tab w:val="right" w:pos="10340"/>
      </w:tabs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locked/>
    <w:rsid w:val="00D4529F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Стиль"/>
    <w:rsid w:val="00D4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Strong"/>
    <w:qFormat/>
    <w:rsid w:val="00D4529F"/>
    <w:rPr>
      <w:b/>
      <w:bCs/>
    </w:rPr>
  </w:style>
  <w:style w:type="character" w:customStyle="1" w:styleId="apple-converted-space">
    <w:name w:val="apple-converted-space"/>
    <w:basedOn w:val="a0"/>
    <w:rsid w:val="00D4529F"/>
  </w:style>
  <w:style w:type="paragraph" w:styleId="aff">
    <w:name w:val="Title"/>
    <w:basedOn w:val="a"/>
    <w:link w:val="aff0"/>
    <w:qFormat/>
    <w:rsid w:val="00D4529F"/>
    <w:pPr>
      <w:jc w:val="center"/>
    </w:pPr>
    <w:rPr>
      <w:b/>
      <w:szCs w:val="20"/>
    </w:rPr>
  </w:style>
  <w:style w:type="character" w:customStyle="1" w:styleId="aff0">
    <w:name w:val="Название Знак"/>
    <w:basedOn w:val="a0"/>
    <w:link w:val="aff"/>
    <w:rsid w:val="00D452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Нум. 1"/>
    <w:basedOn w:val="a"/>
    <w:rsid w:val="00D4529F"/>
    <w:pPr>
      <w:numPr>
        <w:numId w:val="19"/>
      </w:numPr>
      <w:autoSpaceDE w:val="0"/>
      <w:autoSpaceDN w:val="0"/>
      <w:adjustRightInd w:val="0"/>
      <w:spacing w:before="240" w:line="360" w:lineRule="auto"/>
      <w:jc w:val="both"/>
    </w:pPr>
    <w:rPr>
      <w:sz w:val="28"/>
      <w:szCs w:val="20"/>
    </w:rPr>
  </w:style>
  <w:style w:type="paragraph" w:customStyle="1" w:styleId="aff1">
    <w:name w:val="Знак Знак Знак"/>
    <w:basedOn w:val="a"/>
    <w:rsid w:val="00D4529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3">
    <w:name w:val="FR3"/>
    <w:rsid w:val="00D4529F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styleId="35">
    <w:name w:val="Body Text Indent 3"/>
    <w:basedOn w:val="a"/>
    <w:link w:val="36"/>
    <w:rsid w:val="00D4529F"/>
    <w:pPr>
      <w:spacing w:line="218" w:lineRule="auto"/>
      <w:ind w:right="-4000" w:firstLine="540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rsid w:val="00D452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FR1">
    <w:name w:val="FR1"/>
    <w:rsid w:val="00D45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character" w:styleId="aff2">
    <w:name w:val="Placeholder Text"/>
    <w:basedOn w:val="a0"/>
    <w:uiPriority w:val="99"/>
    <w:semiHidden/>
    <w:rsid w:val="00D4529F"/>
    <w:rPr>
      <w:color w:val="808080"/>
    </w:rPr>
  </w:style>
  <w:style w:type="paragraph" w:customStyle="1" w:styleId="aff3">
    <w:name w:val="Знак Знак Знак"/>
    <w:basedOn w:val="a"/>
    <w:rsid w:val="0030167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94BDFA5026ED4DA2CB06C96FBB8C68" ma:contentTypeVersion="49" ma:contentTypeDescription="Создание документа." ma:contentTypeScope="" ma:versionID="d4c44e641adc768ee0c1c35a1d33e7e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cf372ee55edc4303af443edbe6982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AWJJH2MPE6E2-1733359718-182</_dlc_DocId>
    <_dlc_DocIdUrl xmlns="4a252ca3-5a62-4c1c-90a6-29f4710e47f8">
      <Url>http://sps-2016-2/npo/kadk/_layouts/15/DocIdRedir.aspx?ID=AWJJH2MPE6E2-1733359718-182</Url>
      <Description>AWJJH2MPE6E2-1733359718-182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E56D004-D0A0-4106-9102-A8CE3AAC14C3}"/>
</file>

<file path=customXml/itemProps2.xml><?xml version="1.0" encoding="utf-8"?>
<ds:datastoreItem xmlns:ds="http://schemas.openxmlformats.org/officeDocument/2006/customXml" ds:itemID="{62DA2B13-2DD3-4AFF-8FFE-F38FA2B7A548}"/>
</file>

<file path=customXml/itemProps3.xml><?xml version="1.0" encoding="utf-8"?>
<ds:datastoreItem xmlns:ds="http://schemas.openxmlformats.org/officeDocument/2006/customXml" ds:itemID="{DB68277B-FC1A-43ED-ADB9-3C27B5D2CFF0}"/>
</file>

<file path=customXml/itemProps4.xml><?xml version="1.0" encoding="utf-8"?>
<ds:datastoreItem xmlns:ds="http://schemas.openxmlformats.org/officeDocument/2006/customXml" ds:itemID="{B984CDC4-A4DE-49D0-BC4C-8887744C7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Администратор безопасности</cp:lastModifiedBy>
  <cp:revision>2</cp:revision>
  <cp:lastPrinted>2021-02-18T07:45:00Z</cp:lastPrinted>
  <dcterms:created xsi:type="dcterms:W3CDTF">2021-02-20T06:12:00Z</dcterms:created>
  <dcterms:modified xsi:type="dcterms:W3CDTF">2021-02-20T06:12:00Z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0x0101004D94BDFA5026ED4DA2CB06C96FBB8C68</vt:lpwstr>
  </property>
  <property fmtid="{D5CDD505-2E9C-101B-9397-08002B2CF9AE}" pid="3" name="_dlc_DocIdItemGuid">
    <vt:lpwstr>c704773f-84e6-46cb-b02d-ab3043b05811</vt:lpwstr>
  </property>
</Properties>
</file>