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EB421" w14:textId="77777777" w:rsidR="00D4529F" w:rsidRPr="0052280F" w:rsidRDefault="00D4529F" w:rsidP="0052280F">
      <w:pPr>
        <w:jc w:val="center"/>
        <w:outlineLvl w:val="0"/>
        <w:rPr>
          <w:b/>
          <w:bCs/>
          <w:sz w:val="32"/>
          <w:szCs w:val="32"/>
          <w:lang w:eastAsia="ar-SA"/>
        </w:rPr>
      </w:pPr>
      <w:r w:rsidRPr="00385E7D">
        <w:rPr>
          <w:b/>
          <w:bCs/>
          <w:sz w:val="32"/>
          <w:szCs w:val="32"/>
          <w:lang w:eastAsia="ar-SA"/>
        </w:rPr>
        <w:t>Департамент образования и науки</w:t>
      </w:r>
      <w:r w:rsidR="0052280F">
        <w:rPr>
          <w:b/>
          <w:bCs/>
          <w:sz w:val="32"/>
          <w:szCs w:val="32"/>
          <w:lang w:eastAsia="ar-SA"/>
        </w:rPr>
        <w:t xml:space="preserve"> </w:t>
      </w:r>
      <w:r w:rsidRPr="00385E7D">
        <w:rPr>
          <w:b/>
          <w:bCs/>
          <w:sz w:val="32"/>
          <w:szCs w:val="32"/>
          <w:lang w:eastAsia="ar-SA"/>
        </w:rPr>
        <w:t>Костромской области</w:t>
      </w:r>
    </w:p>
    <w:p w14:paraId="052112C2" w14:textId="77777777" w:rsidR="00D4529F" w:rsidRPr="00385E7D" w:rsidRDefault="00D4529F" w:rsidP="00D4529F">
      <w:pPr>
        <w:jc w:val="center"/>
        <w:rPr>
          <w:b/>
          <w:bCs/>
          <w:sz w:val="32"/>
          <w:szCs w:val="32"/>
          <w:lang w:eastAsia="ar-SA"/>
        </w:rPr>
      </w:pPr>
      <w:r w:rsidRPr="00385E7D">
        <w:rPr>
          <w:b/>
          <w:bCs/>
          <w:sz w:val="32"/>
          <w:szCs w:val="32"/>
          <w:lang w:eastAsia="ar-SA"/>
        </w:rPr>
        <w:t>ОГБПОУ «Костромской автодорожный колледж»</w:t>
      </w:r>
    </w:p>
    <w:p w14:paraId="60D95BDD" w14:textId="77777777" w:rsidR="0052280F" w:rsidRDefault="0052280F" w:rsidP="00D4529F">
      <w:pPr>
        <w:ind w:right="-45"/>
        <w:jc w:val="center"/>
        <w:rPr>
          <w:sz w:val="28"/>
          <w:szCs w:val="28"/>
        </w:rPr>
      </w:pPr>
    </w:p>
    <w:p w14:paraId="0DA620C1" w14:textId="77777777" w:rsidR="00D4529F" w:rsidRPr="00385E7D" w:rsidRDefault="00D4529F" w:rsidP="00D4529F">
      <w:pPr>
        <w:ind w:right="-45"/>
        <w:jc w:val="center"/>
        <w:rPr>
          <w:sz w:val="28"/>
          <w:szCs w:val="28"/>
        </w:rPr>
      </w:pPr>
      <w:r w:rsidRPr="00385E7D">
        <w:rPr>
          <w:sz w:val="28"/>
          <w:szCs w:val="28"/>
        </w:rPr>
        <w:t>Специальность 23.02.04 «Техническая эксплуатация подъемно-транспортных,</w:t>
      </w:r>
    </w:p>
    <w:p w14:paraId="39433C11" w14:textId="77777777" w:rsidR="00D4529F" w:rsidRPr="00385E7D" w:rsidRDefault="00D4529F" w:rsidP="00D4529F">
      <w:pPr>
        <w:jc w:val="center"/>
        <w:rPr>
          <w:sz w:val="28"/>
          <w:szCs w:val="28"/>
          <w:lang w:eastAsia="ar-SA"/>
        </w:rPr>
      </w:pPr>
      <w:r w:rsidRPr="00385E7D">
        <w:rPr>
          <w:sz w:val="28"/>
          <w:szCs w:val="28"/>
        </w:rPr>
        <w:t>строительных, дорожных машин и оборудования»</w:t>
      </w:r>
    </w:p>
    <w:p w14:paraId="63643B9B" w14:textId="77777777" w:rsidR="00D4529F" w:rsidRPr="00385E7D" w:rsidRDefault="00B83061" w:rsidP="00D4529F">
      <w:pPr>
        <w:shd w:val="clear" w:color="auto" w:fill="FFFFFF"/>
        <w:jc w:val="both"/>
        <w:rPr>
          <w:spacing w:val="-6"/>
          <w:szCs w:val="28"/>
          <w:lang w:eastAsia="ar-SA"/>
        </w:rPr>
      </w:pPr>
      <w:r>
        <w:rPr>
          <w:noProof/>
          <w:spacing w:val="-6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482B8E" wp14:editId="04E0743D">
                <wp:simplePos x="0" y="0"/>
                <wp:positionH relativeFrom="column">
                  <wp:posOffset>3422015</wp:posOffset>
                </wp:positionH>
                <wp:positionV relativeFrom="paragraph">
                  <wp:posOffset>25400</wp:posOffset>
                </wp:positionV>
                <wp:extent cx="2746375" cy="1149350"/>
                <wp:effectExtent l="0" t="0" r="0" b="0"/>
                <wp:wrapNone/>
                <wp:docPr id="32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6375" cy="114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28F37" w14:textId="4BF5CEEA" w:rsidR="00AA508B" w:rsidRDefault="00AA508B" w:rsidP="00AA508B">
                            <w:pPr>
                              <w:tabs>
                                <w:tab w:val="left" w:pos="426"/>
                                <w:tab w:val="left" w:pos="3705"/>
                                <w:tab w:val="left" w:pos="5145"/>
                              </w:tabs>
                              <w:rPr>
                                <w:bCs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Cs w:val="28"/>
                              </w:rPr>
                              <w:t>УТВЕРЖДАЮ</w:t>
                            </w:r>
                          </w:p>
                          <w:p w14:paraId="2F3D202D" w14:textId="61D0D854" w:rsidR="00AA508B" w:rsidRPr="007B1E5D" w:rsidRDefault="00E26C54" w:rsidP="00E26C54">
                            <w:pPr>
                              <w:tabs>
                                <w:tab w:val="left" w:pos="5670"/>
                              </w:tabs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Зам. директора по УП</w:t>
                            </w:r>
                            <w:r w:rsidR="000B7C0D">
                              <w:rPr>
                                <w:szCs w:val="28"/>
                              </w:rPr>
                              <w:t>Р</w:t>
                            </w:r>
                          </w:p>
                          <w:p w14:paraId="5708271A" w14:textId="77777777" w:rsidR="00AA508B" w:rsidRPr="007B1E5D" w:rsidRDefault="00AA508B" w:rsidP="00AA508B">
                            <w:pPr>
                              <w:tabs>
                                <w:tab w:val="left" w:pos="3705"/>
                              </w:tabs>
                              <w:jc w:val="center"/>
                              <w:rPr>
                                <w:szCs w:val="28"/>
                              </w:rPr>
                            </w:pPr>
                            <w:r w:rsidRPr="007B1E5D">
                              <w:rPr>
                                <w:szCs w:val="28"/>
                              </w:rPr>
                              <w:t xml:space="preserve">____________/Басков Р.А./ </w:t>
                            </w:r>
                          </w:p>
                          <w:p w14:paraId="6ED0F898" w14:textId="77777777" w:rsidR="00AA508B" w:rsidRPr="00385E7D" w:rsidRDefault="00AA508B" w:rsidP="00AA508B">
                            <w:pPr>
                              <w:tabs>
                                <w:tab w:val="left" w:pos="426"/>
                              </w:tabs>
                            </w:pPr>
                            <w:r w:rsidRPr="00385E7D">
                              <w:t xml:space="preserve"> (подпись)     (фамилия</w:t>
                            </w:r>
                            <w:r>
                              <w:t>,</w:t>
                            </w:r>
                            <w:r w:rsidRPr="00385E7D">
                              <w:t xml:space="preserve"> инициалы)</w:t>
                            </w:r>
                          </w:p>
                          <w:p w14:paraId="61DDCB7D" w14:textId="61B9B694" w:rsidR="00AA508B" w:rsidRPr="00385E7D" w:rsidRDefault="00AA508B" w:rsidP="00AA508B">
                            <w:pPr>
                              <w:tabs>
                                <w:tab w:val="left" w:pos="426"/>
                              </w:tabs>
                              <w:ind w:hanging="16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      </w:t>
                            </w:r>
                            <w:r w:rsidRPr="00385E7D">
                              <w:rPr>
                                <w:szCs w:val="28"/>
                              </w:rPr>
                              <w:t>«___» __________  20</w:t>
                            </w:r>
                            <w:r>
                              <w:rPr>
                                <w:szCs w:val="28"/>
                              </w:rPr>
                              <w:t>2</w:t>
                            </w:r>
                            <w:r w:rsidR="000B7C0D">
                              <w:rPr>
                                <w:szCs w:val="28"/>
                              </w:rPr>
                              <w:t>6</w:t>
                            </w:r>
                            <w:r w:rsidRPr="00385E7D">
                              <w:rPr>
                                <w:szCs w:val="28"/>
                              </w:rPr>
                              <w:t xml:space="preserve"> г</w:t>
                            </w:r>
                            <w:r>
                              <w:rPr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82B8E" id="_x0000_t202" coordsize="21600,21600" o:spt="202" path="m,l,21600r21600,l21600,xe">
                <v:stroke joinstyle="miter"/>
                <v:path gradientshapeok="t" o:connecttype="rect"/>
              </v:shapetype>
              <v:shape id="Text Box 144" o:spid="_x0000_s1026" type="#_x0000_t202" style="position:absolute;left:0;text-align:left;margin-left:269.45pt;margin-top:2pt;width:216.25pt;height:9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" stroked="f">
                <v:textbox>
                  <w:txbxContent>
                    <w:p w14:paraId="5A028F37" w14:textId="4BF5CEEA" w:rsidR="00AA508B" w:rsidRDefault="00AA508B" w:rsidP="00AA508B">
                      <w:pPr>
                        <w:tabs>
                          <w:tab w:val="left" w:pos="426"/>
                          <w:tab w:val="left" w:pos="3705"/>
                          <w:tab w:val="left" w:pos="5145"/>
                        </w:tabs>
                        <w:rPr>
                          <w:bCs/>
                          <w:color w:val="000000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Cs w:val="28"/>
                        </w:rPr>
                        <w:t>УТВЕРЖДАЮ</w:t>
                      </w:r>
                    </w:p>
                    <w:p w14:paraId="2F3D202D" w14:textId="61D0D854" w:rsidR="00AA508B" w:rsidRPr="007B1E5D" w:rsidRDefault="00E26C54" w:rsidP="00E26C54">
                      <w:pPr>
                        <w:tabs>
                          <w:tab w:val="left" w:pos="5670"/>
                        </w:tabs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Зам. директора по УП</w:t>
                      </w:r>
                      <w:r w:rsidR="000B7C0D">
                        <w:rPr>
                          <w:szCs w:val="28"/>
                        </w:rPr>
                        <w:t>Р</w:t>
                      </w:r>
                    </w:p>
                    <w:p w14:paraId="5708271A" w14:textId="77777777" w:rsidR="00AA508B" w:rsidRPr="007B1E5D" w:rsidRDefault="00AA508B" w:rsidP="00AA508B">
                      <w:pPr>
                        <w:tabs>
                          <w:tab w:val="left" w:pos="3705"/>
                        </w:tabs>
                        <w:jc w:val="center"/>
                        <w:rPr>
                          <w:szCs w:val="28"/>
                        </w:rPr>
                      </w:pPr>
                      <w:r w:rsidRPr="007B1E5D">
                        <w:rPr>
                          <w:szCs w:val="28"/>
                        </w:rPr>
                        <w:t xml:space="preserve">____________/Басков Р.А./ </w:t>
                      </w:r>
                    </w:p>
                    <w:p w14:paraId="6ED0F898" w14:textId="77777777" w:rsidR="00AA508B" w:rsidRPr="00385E7D" w:rsidRDefault="00AA508B" w:rsidP="00AA508B">
                      <w:pPr>
                        <w:tabs>
                          <w:tab w:val="left" w:pos="426"/>
                        </w:tabs>
                      </w:pPr>
                      <w:r w:rsidRPr="00385E7D">
                        <w:t xml:space="preserve"> (подпись)     (фамилия</w:t>
                      </w:r>
                      <w:r>
                        <w:t>,</w:t>
                      </w:r>
                      <w:r w:rsidRPr="00385E7D">
                        <w:t xml:space="preserve"> инициалы)</w:t>
                      </w:r>
                    </w:p>
                    <w:p w14:paraId="61DDCB7D" w14:textId="61B9B694" w:rsidR="00AA508B" w:rsidRPr="00385E7D" w:rsidRDefault="00AA508B" w:rsidP="00AA508B">
                      <w:pPr>
                        <w:tabs>
                          <w:tab w:val="left" w:pos="426"/>
                        </w:tabs>
                        <w:ind w:hanging="16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      </w:t>
                      </w:r>
                      <w:r w:rsidRPr="00385E7D">
                        <w:rPr>
                          <w:szCs w:val="28"/>
                        </w:rPr>
                        <w:t>«___» __________  20</w:t>
                      </w:r>
                      <w:r>
                        <w:rPr>
                          <w:szCs w:val="28"/>
                        </w:rPr>
                        <w:t>2</w:t>
                      </w:r>
                      <w:r w:rsidR="000B7C0D">
                        <w:rPr>
                          <w:szCs w:val="28"/>
                        </w:rPr>
                        <w:t>6</w:t>
                      </w:r>
                      <w:r w:rsidRPr="00385E7D">
                        <w:rPr>
                          <w:szCs w:val="28"/>
                        </w:rPr>
                        <w:t xml:space="preserve"> г</w:t>
                      </w:r>
                      <w:r>
                        <w:rPr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74F8493" w14:textId="77777777" w:rsidR="00D4529F" w:rsidRPr="00385E7D" w:rsidRDefault="00D4529F" w:rsidP="00D4529F">
      <w:pPr>
        <w:shd w:val="clear" w:color="auto" w:fill="FFFFFF"/>
        <w:ind w:firstLine="567"/>
        <w:jc w:val="both"/>
        <w:rPr>
          <w:spacing w:val="-6"/>
          <w:szCs w:val="28"/>
          <w:lang w:eastAsia="ar-SA"/>
        </w:rPr>
      </w:pPr>
    </w:p>
    <w:p w14:paraId="609DB805" w14:textId="77777777" w:rsidR="00D4529F" w:rsidRPr="00385E7D" w:rsidRDefault="00D4529F" w:rsidP="00D4529F">
      <w:pPr>
        <w:shd w:val="clear" w:color="auto" w:fill="FFFFFF"/>
        <w:ind w:firstLine="567"/>
        <w:jc w:val="both"/>
        <w:rPr>
          <w:spacing w:val="-6"/>
          <w:szCs w:val="28"/>
          <w:lang w:eastAsia="ar-SA"/>
        </w:rPr>
      </w:pPr>
    </w:p>
    <w:p w14:paraId="1DA96FA3" w14:textId="3FB05577" w:rsidR="00D4529F" w:rsidRPr="00385E7D" w:rsidRDefault="00D4529F" w:rsidP="00D4529F">
      <w:pPr>
        <w:shd w:val="clear" w:color="auto" w:fill="FFFFFF"/>
        <w:ind w:firstLine="567"/>
        <w:jc w:val="both"/>
        <w:rPr>
          <w:spacing w:val="-6"/>
          <w:szCs w:val="28"/>
          <w:lang w:eastAsia="ar-SA"/>
        </w:rPr>
      </w:pPr>
    </w:p>
    <w:p w14:paraId="082C6F33" w14:textId="77777777" w:rsidR="00D4529F" w:rsidRPr="00385E7D" w:rsidRDefault="00D4529F" w:rsidP="00D4529F">
      <w:pPr>
        <w:shd w:val="clear" w:color="auto" w:fill="FFFFFF"/>
        <w:jc w:val="both"/>
        <w:rPr>
          <w:spacing w:val="-6"/>
          <w:szCs w:val="28"/>
          <w:lang w:eastAsia="ar-SA"/>
        </w:rPr>
      </w:pPr>
    </w:p>
    <w:p w14:paraId="2BB2A6BC" w14:textId="77777777" w:rsidR="00D4529F" w:rsidRPr="00385E7D" w:rsidRDefault="00D4529F" w:rsidP="00D4529F">
      <w:pPr>
        <w:shd w:val="clear" w:color="auto" w:fill="FFFFFF"/>
        <w:jc w:val="both"/>
        <w:rPr>
          <w:spacing w:val="-6"/>
          <w:szCs w:val="28"/>
          <w:lang w:eastAsia="ar-SA"/>
        </w:rPr>
      </w:pPr>
    </w:p>
    <w:p w14:paraId="7FB33E67" w14:textId="77777777" w:rsidR="00D4529F" w:rsidRPr="00385E7D" w:rsidRDefault="00D4529F" w:rsidP="00D4529F">
      <w:pPr>
        <w:shd w:val="clear" w:color="auto" w:fill="FFFFFF"/>
        <w:jc w:val="both"/>
        <w:rPr>
          <w:spacing w:val="-6"/>
          <w:szCs w:val="28"/>
          <w:lang w:eastAsia="ar-SA"/>
        </w:rPr>
      </w:pPr>
    </w:p>
    <w:p w14:paraId="1A6DF9E5" w14:textId="77777777" w:rsidR="00D4529F" w:rsidRPr="00385E7D" w:rsidRDefault="00D4529F" w:rsidP="00D4529F">
      <w:pPr>
        <w:tabs>
          <w:tab w:val="right" w:leader="underscore" w:pos="9639"/>
        </w:tabs>
        <w:jc w:val="center"/>
        <w:outlineLvl w:val="0"/>
        <w:rPr>
          <w:b/>
          <w:bCs/>
          <w:sz w:val="28"/>
          <w:szCs w:val="28"/>
          <w:lang w:eastAsia="ar-SA"/>
        </w:rPr>
      </w:pPr>
      <w:r w:rsidRPr="00385E7D">
        <w:rPr>
          <w:b/>
          <w:bCs/>
          <w:sz w:val="28"/>
          <w:szCs w:val="28"/>
          <w:lang w:eastAsia="ar-SA"/>
        </w:rPr>
        <w:t>Задание</w:t>
      </w:r>
    </w:p>
    <w:p w14:paraId="2ECF5D7C" w14:textId="37709BE6" w:rsidR="00D4529F" w:rsidRPr="00AA508B" w:rsidRDefault="00D4529F" w:rsidP="00AA508B">
      <w:pPr>
        <w:tabs>
          <w:tab w:val="right" w:leader="underscore" w:pos="9639"/>
        </w:tabs>
        <w:jc w:val="center"/>
        <w:rPr>
          <w:b/>
          <w:sz w:val="28"/>
          <w:szCs w:val="28"/>
          <w:lang w:eastAsia="ar-SA"/>
        </w:rPr>
      </w:pPr>
      <w:r w:rsidRPr="00AA508B">
        <w:rPr>
          <w:bCs/>
          <w:sz w:val="28"/>
          <w:szCs w:val="28"/>
          <w:lang w:eastAsia="ar-SA"/>
        </w:rPr>
        <w:t>на дипломное проектирование</w:t>
      </w:r>
      <w:r w:rsidRPr="0052280F">
        <w:rPr>
          <w:b/>
          <w:sz w:val="28"/>
          <w:szCs w:val="28"/>
          <w:lang w:eastAsia="ar-SA"/>
        </w:rPr>
        <w:t xml:space="preserve"> </w:t>
      </w:r>
      <w:r w:rsidRPr="00385E7D">
        <w:rPr>
          <w:sz w:val="28"/>
          <w:szCs w:val="28"/>
          <w:lang w:eastAsia="ar-SA"/>
        </w:rPr>
        <w:t xml:space="preserve">студенту </w:t>
      </w:r>
      <w:r w:rsidR="006E6D0C" w:rsidRPr="000B7C0D">
        <w:rPr>
          <w:sz w:val="28"/>
          <w:szCs w:val="28"/>
          <w:highlight w:val="yellow"/>
        </w:rPr>
        <w:t>Яворскому Антону Ивановичу</w:t>
      </w:r>
    </w:p>
    <w:p w14:paraId="42681F13" w14:textId="62987A79" w:rsidR="006E6D0C" w:rsidRDefault="00E5663F" w:rsidP="006E6D0C">
      <w:pPr>
        <w:pStyle w:val="15"/>
        <w:tabs>
          <w:tab w:val="right" w:leader="underscore" w:pos="9639"/>
        </w:tabs>
        <w:spacing w:line="240" w:lineRule="auto"/>
        <w:ind w:firstLine="0"/>
        <w:rPr>
          <w:i/>
          <w:iCs/>
        </w:rPr>
      </w:pPr>
      <w:r>
        <w:rPr>
          <w:b/>
          <w:bCs/>
        </w:rPr>
        <w:t xml:space="preserve">1. </w:t>
      </w:r>
      <w:r w:rsidR="00D4529F" w:rsidRPr="00E5663F">
        <w:rPr>
          <w:b/>
          <w:bCs/>
        </w:rPr>
        <w:t xml:space="preserve">Тема проекта: </w:t>
      </w:r>
      <w:r w:rsidR="006E6D0C">
        <w:rPr>
          <w:b/>
          <w:bCs/>
        </w:rPr>
        <w:t>«</w:t>
      </w:r>
      <w:r w:rsidR="006E6D0C" w:rsidRPr="000B7C0D">
        <w:rPr>
          <w:i/>
          <w:iCs/>
          <w:highlight w:val="yellow"/>
        </w:rPr>
        <w:t>Совершенствование организации ремонта дорожно-строительной техники в  ООО «Рейсэксперт» г. Костромы с разработкой  ремонта вала привода</w:t>
      </w:r>
      <w:r w:rsidR="006E6D0C">
        <w:rPr>
          <w:i/>
          <w:iCs/>
        </w:rPr>
        <w:t>»</w:t>
      </w:r>
    </w:p>
    <w:p w14:paraId="571CC28A" w14:textId="7E01FEA6" w:rsidR="00D4529F" w:rsidRPr="00E5663F" w:rsidRDefault="00D4529F" w:rsidP="006E6D0C">
      <w:pPr>
        <w:pStyle w:val="15"/>
        <w:tabs>
          <w:tab w:val="right" w:leader="underscore" w:pos="9639"/>
        </w:tabs>
        <w:spacing w:line="240" w:lineRule="auto"/>
        <w:ind w:firstLine="0"/>
        <w:rPr>
          <w:b/>
          <w:bCs/>
        </w:rPr>
      </w:pPr>
      <w:r w:rsidRPr="00E5663F">
        <w:rPr>
          <w:b/>
          <w:bCs/>
        </w:rPr>
        <w:t>2. Срок сдачи студентом законченного проекта</w:t>
      </w:r>
      <w:r w:rsidR="00724C17" w:rsidRPr="00E5663F">
        <w:rPr>
          <w:b/>
          <w:bCs/>
        </w:rPr>
        <w:t xml:space="preserve"> </w:t>
      </w:r>
      <w:r w:rsidR="00DE55C8" w:rsidRPr="00E5663F">
        <w:rPr>
          <w:bCs/>
          <w:u w:val="single"/>
        </w:rPr>
        <w:t>1</w:t>
      </w:r>
      <w:r w:rsidR="000B7C0D">
        <w:rPr>
          <w:bCs/>
          <w:u w:val="single"/>
        </w:rPr>
        <w:t>0</w:t>
      </w:r>
      <w:r w:rsidR="00724C17" w:rsidRPr="00E5663F">
        <w:rPr>
          <w:bCs/>
          <w:u w:val="single"/>
        </w:rPr>
        <w:t>.06.20</w:t>
      </w:r>
      <w:r w:rsidR="00DC0D84" w:rsidRPr="00E5663F">
        <w:rPr>
          <w:bCs/>
          <w:u w:val="single"/>
        </w:rPr>
        <w:t>2</w:t>
      </w:r>
      <w:r w:rsidR="000B7C0D">
        <w:rPr>
          <w:bCs/>
          <w:u w:val="single"/>
        </w:rPr>
        <w:t>6</w:t>
      </w:r>
    </w:p>
    <w:p w14:paraId="056002E0" w14:textId="77777777" w:rsidR="00D4529F" w:rsidRPr="00385E7D" w:rsidRDefault="00D4529F" w:rsidP="00D4529F">
      <w:pPr>
        <w:tabs>
          <w:tab w:val="right" w:leader="underscore" w:pos="9639"/>
        </w:tabs>
        <w:overflowPunct w:val="0"/>
        <w:jc w:val="both"/>
        <w:textAlignment w:val="baseline"/>
        <w:rPr>
          <w:kern w:val="28"/>
          <w:sz w:val="28"/>
          <w:szCs w:val="28"/>
        </w:rPr>
      </w:pPr>
      <w:r w:rsidRPr="00385E7D">
        <w:rPr>
          <w:b/>
          <w:bCs/>
          <w:kern w:val="28"/>
          <w:sz w:val="28"/>
          <w:szCs w:val="28"/>
        </w:rPr>
        <w:t>3. Исходные данные к проекту</w:t>
      </w:r>
    </w:p>
    <w:p w14:paraId="4F5AFD94" w14:textId="77777777" w:rsidR="00D4529F" w:rsidRPr="00AA508B" w:rsidRDefault="00D4529F" w:rsidP="00D4529F">
      <w:pPr>
        <w:tabs>
          <w:tab w:val="right" w:leader="underscore" w:pos="9639"/>
        </w:tabs>
        <w:overflowPunct w:val="0"/>
        <w:jc w:val="both"/>
        <w:textAlignment w:val="baseline"/>
        <w:rPr>
          <w:b/>
          <w:bCs/>
          <w:i/>
          <w:kern w:val="28"/>
          <w:u w:val="single"/>
        </w:rPr>
      </w:pPr>
      <w:r w:rsidRPr="00AA508B">
        <w:rPr>
          <w:b/>
          <w:bCs/>
          <w:i/>
          <w:kern w:val="28"/>
          <w:u w:val="single"/>
        </w:rPr>
        <w:t>3.1. Общая характеристика предприятия:</w:t>
      </w:r>
    </w:p>
    <w:p w14:paraId="70BEE510" w14:textId="77777777" w:rsidR="00D4529F" w:rsidRPr="00385E7D" w:rsidRDefault="00D4529F" w:rsidP="00D4529F">
      <w:pPr>
        <w:jc w:val="both"/>
        <w:rPr>
          <w:i/>
          <w:lang w:eastAsia="ar-SA"/>
        </w:rPr>
      </w:pPr>
      <w:r w:rsidRPr="00385E7D">
        <w:rPr>
          <w:i/>
          <w:lang w:eastAsia="ar-SA"/>
        </w:rPr>
        <w:t>– наименование, организационно-правовая форма;</w:t>
      </w:r>
    </w:p>
    <w:p w14:paraId="66668FE5" w14:textId="77777777" w:rsidR="00D4529F" w:rsidRPr="00385E7D" w:rsidRDefault="00D4529F" w:rsidP="00D4529F">
      <w:pPr>
        <w:jc w:val="both"/>
        <w:rPr>
          <w:i/>
          <w:lang w:eastAsia="ar-SA"/>
        </w:rPr>
      </w:pPr>
      <w:r w:rsidRPr="00385E7D">
        <w:rPr>
          <w:i/>
          <w:lang w:eastAsia="ar-SA"/>
        </w:rPr>
        <w:t>– местоположение;</w:t>
      </w:r>
    </w:p>
    <w:p w14:paraId="07AB326A" w14:textId="77777777" w:rsidR="00D4529F" w:rsidRPr="00385E7D" w:rsidRDefault="00D4529F" w:rsidP="00D4529F">
      <w:pPr>
        <w:jc w:val="both"/>
        <w:rPr>
          <w:i/>
          <w:lang w:eastAsia="ar-SA"/>
        </w:rPr>
      </w:pPr>
      <w:r w:rsidRPr="00385E7D">
        <w:rPr>
          <w:i/>
          <w:lang w:eastAsia="ar-SA"/>
        </w:rPr>
        <w:t>– виды деятельности, специализация;</w:t>
      </w:r>
    </w:p>
    <w:p w14:paraId="4DB9C767" w14:textId="77777777" w:rsidR="00D4529F" w:rsidRPr="00385E7D" w:rsidRDefault="00D4529F" w:rsidP="00D4529F">
      <w:pPr>
        <w:jc w:val="both"/>
        <w:rPr>
          <w:i/>
          <w:lang w:eastAsia="ar-SA"/>
        </w:rPr>
      </w:pPr>
      <w:r w:rsidRPr="00385E7D">
        <w:rPr>
          <w:i/>
          <w:lang w:eastAsia="ar-SA"/>
        </w:rPr>
        <w:t>– потребители услуг;</w:t>
      </w:r>
    </w:p>
    <w:p w14:paraId="6B238B6A" w14:textId="77777777" w:rsidR="00D4529F" w:rsidRPr="00385E7D" w:rsidRDefault="00D4529F" w:rsidP="00D4529F">
      <w:pPr>
        <w:jc w:val="both"/>
        <w:rPr>
          <w:i/>
          <w:u w:val="single"/>
          <w:lang w:eastAsia="ar-SA"/>
        </w:rPr>
      </w:pPr>
      <w:r w:rsidRPr="00385E7D">
        <w:rPr>
          <w:i/>
          <w:lang w:eastAsia="ar-SA"/>
        </w:rPr>
        <w:t>– организационная структура, структура управления (можно показать в виде схемы).</w:t>
      </w:r>
    </w:p>
    <w:p w14:paraId="4DA848E9" w14:textId="77777777" w:rsidR="00D4529F" w:rsidRPr="00AA508B" w:rsidRDefault="00D4529F" w:rsidP="00D4529F">
      <w:pPr>
        <w:tabs>
          <w:tab w:val="right" w:leader="underscore" w:pos="9639"/>
        </w:tabs>
        <w:overflowPunct w:val="0"/>
        <w:jc w:val="both"/>
        <w:textAlignment w:val="baseline"/>
        <w:outlineLvl w:val="0"/>
        <w:rPr>
          <w:b/>
          <w:bCs/>
          <w:i/>
          <w:kern w:val="28"/>
          <w:u w:val="single"/>
        </w:rPr>
      </w:pPr>
      <w:r w:rsidRPr="00AA508B">
        <w:rPr>
          <w:b/>
          <w:bCs/>
          <w:i/>
          <w:kern w:val="28"/>
          <w:u w:val="single"/>
        </w:rPr>
        <w:t>3.2. Производственно-экономические результаты деятельности предприятия:</w:t>
      </w:r>
    </w:p>
    <w:p w14:paraId="4C01DF98" w14:textId="77777777" w:rsidR="00D4529F" w:rsidRPr="00385E7D" w:rsidRDefault="00D4529F" w:rsidP="00D4529F">
      <w:pPr>
        <w:jc w:val="both"/>
        <w:rPr>
          <w:i/>
          <w:spacing w:val="-6"/>
          <w:lang w:eastAsia="ar-SA"/>
        </w:rPr>
      </w:pPr>
      <w:r w:rsidRPr="00385E7D">
        <w:rPr>
          <w:i/>
          <w:spacing w:val="-6"/>
          <w:lang w:eastAsia="ar-SA"/>
        </w:rPr>
        <w:t>– структура и объем выполняемых работ;</w:t>
      </w:r>
    </w:p>
    <w:p w14:paraId="7EEBB8F6" w14:textId="77777777" w:rsidR="00D4529F" w:rsidRPr="00385E7D" w:rsidRDefault="00D4529F" w:rsidP="00D4529F">
      <w:pPr>
        <w:jc w:val="both"/>
        <w:rPr>
          <w:i/>
          <w:lang w:eastAsia="ar-SA"/>
        </w:rPr>
      </w:pPr>
      <w:r w:rsidRPr="00385E7D">
        <w:rPr>
          <w:i/>
          <w:lang w:eastAsia="ar-SA"/>
        </w:rPr>
        <w:t>– состав и структура трудовых ресурсов;</w:t>
      </w:r>
    </w:p>
    <w:p w14:paraId="3423A10A" w14:textId="77777777" w:rsidR="00D4529F" w:rsidRPr="00385E7D" w:rsidRDefault="00D4529F" w:rsidP="00D4529F">
      <w:pPr>
        <w:ind w:firstLine="27"/>
        <w:jc w:val="both"/>
        <w:rPr>
          <w:i/>
          <w:lang w:eastAsia="ar-SA"/>
        </w:rPr>
      </w:pPr>
      <w:r w:rsidRPr="00385E7D">
        <w:rPr>
          <w:i/>
          <w:lang w:eastAsia="ar-SA"/>
        </w:rPr>
        <w:t>– структура основных производственных фондов (стоимость зданий, сооружений, машин и оборудования);</w:t>
      </w:r>
    </w:p>
    <w:p w14:paraId="55E5D738" w14:textId="77777777" w:rsidR="00D4529F" w:rsidRPr="00385E7D" w:rsidRDefault="00D4529F" w:rsidP="00D4529F">
      <w:pPr>
        <w:ind w:firstLine="27"/>
        <w:jc w:val="both"/>
        <w:rPr>
          <w:i/>
          <w:lang w:eastAsia="ar-SA"/>
        </w:rPr>
      </w:pPr>
      <w:r w:rsidRPr="00385E7D">
        <w:rPr>
          <w:i/>
          <w:lang w:eastAsia="ar-SA"/>
        </w:rPr>
        <w:t>– анализ экономических и финансовых результатов деятельности предприятия (затраты, выручка, прибыль, рентабельность).</w:t>
      </w:r>
    </w:p>
    <w:p w14:paraId="6D7E7055" w14:textId="77777777" w:rsidR="00D4529F" w:rsidRPr="00AA508B" w:rsidRDefault="00D4529F" w:rsidP="00D4529F">
      <w:pPr>
        <w:tabs>
          <w:tab w:val="right" w:leader="underscore" w:pos="9639"/>
        </w:tabs>
        <w:overflowPunct w:val="0"/>
        <w:jc w:val="both"/>
        <w:textAlignment w:val="baseline"/>
        <w:outlineLvl w:val="0"/>
        <w:rPr>
          <w:b/>
          <w:bCs/>
          <w:i/>
          <w:kern w:val="28"/>
          <w:u w:val="single"/>
        </w:rPr>
      </w:pPr>
      <w:r w:rsidRPr="00AA508B">
        <w:rPr>
          <w:b/>
          <w:bCs/>
          <w:i/>
          <w:kern w:val="28"/>
          <w:u w:val="single"/>
        </w:rPr>
        <w:t>3.3. Характеристика эксплуатационной базы предприятия:</w:t>
      </w:r>
    </w:p>
    <w:p w14:paraId="26A869C9" w14:textId="77777777" w:rsidR="00D4529F" w:rsidRPr="00385E7D" w:rsidRDefault="00D4529F" w:rsidP="00D4529F">
      <w:pPr>
        <w:tabs>
          <w:tab w:val="right" w:leader="underscore" w:pos="9639"/>
        </w:tabs>
        <w:overflowPunct w:val="0"/>
        <w:jc w:val="both"/>
        <w:textAlignment w:val="baseline"/>
        <w:rPr>
          <w:i/>
          <w:kern w:val="28"/>
        </w:rPr>
      </w:pPr>
      <w:r w:rsidRPr="00385E7D">
        <w:rPr>
          <w:bCs/>
          <w:i/>
          <w:kern w:val="28"/>
        </w:rPr>
        <w:t>– наличие, размеры и расположение объектов</w:t>
      </w:r>
      <w:r w:rsidRPr="00385E7D">
        <w:rPr>
          <w:i/>
          <w:kern w:val="28"/>
        </w:rPr>
        <w:t xml:space="preserve"> эксплуатационной базы предприятия (генеральный план эксплуатационной базы);</w:t>
      </w:r>
    </w:p>
    <w:p w14:paraId="25EF1611" w14:textId="77777777" w:rsidR="00D4529F" w:rsidRPr="00385E7D" w:rsidRDefault="00D4529F" w:rsidP="00D4529F">
      <w:pPr>
        <w:tabs>
          <w:tab w:val="right" w:leader="underscore" w:pos="9639"/>
        </w:tabs>
        <w:overflowPunct w:val="0"/>
        <w:jc w:val="both"/>
        <w:textAlignment w:val="baseline"/>
        <w:rPr>
          <w:i/>
          <w:kern w:val="28"/>
        </w:rPr>
      </w:pPr>
      <w:r w:rsidRPr="00385E7D">
        <w:rPr>
          <w:i/>
          <w:kern w:val="28"/>
        </w:rPr>
        <w:t>– оснащенность объектов эксплуатационной базы оборудованием (ведомость оборудования);</w:t>
      </w:r>
    </w:p>
    <w:p w14:paraId="602E600B" w14:textId="77777777" w:rsidR="00D4529F" w:rsidRPr="00385E7D" w:rsidRDefault="00D4529F" w:rsidP="00D4529F">
      <w:pPr>
        <w:tabs>
          <w:tab w:val="right" w:leader="underscore" w:pos="9639"/>
        </w:tabs>
        <w:overflowPunct w:val="0"/>
        <w:jc w:val="both"/>
        <w:textAlignment w:val="baseline"/>
        <w:rPr>
          <w:i/>
          <w:kern w:val="28"/>
        </w:rPr>
      </w:pPr>
      <w:r w:rsidRPr="00385E7D">
        <w:rPr>
          <w:i/>
          <w:kern w:val="28"/>
        </w:rPr>
        <w:t>– план производственного корпуса для выполнения ТО и ремонта машин (выполняется с указанием габаритных размеров корпуса и с расстановкой имеющегося оборудования).</w:t>
      </w:r>
    </w:p>
    <w:p w14:paraId="6E2765FA" w14:textId="77777777" w:rsidR="00D4529F" w:rsidRPr="00AA508B" w:rsidRDefault="00D4529F" w:rsidP="00D4529F">
      <w:pPr>
        <w:jc w:val="both"/>
        <w:outlineLvl w:val="0"/>
        <w:rPr>
          <w:b/>
          <w:bCs/>
          <w:i/>
          <w:u w:val="single"/>
          <w:lang w:eastAsia="ar-SA"/>
        </w:rPr>
      </w:pPr>
      <w:r w:rsidRPr="00AA508B">
        <w:rPr>
          <w:b/>
          <w:bCs/>
          <w:i/>
          <w:u w:val="single"/>
          <w:lang w:eastAsia="ar-SA"/>
        </w:rPr>
        <w:t>3.4. Характеристика парка машин и условий его эксплуатации:</w:t>
      </w:r>
    </w:p>
    <w:p w14:paraId="78801BCE" w14:textId="77777777" w:rsidR="00D4529F" w:rsidRPr="00385E7D" w:rsidRDefault="00D4529F" w:rsidP="00D4529F">
      <w:pPr>
        <w:jc w:val="both"/>
        <w:rPr>
          <w:i/>
          <w:lang w:eastAsia="ar-SA"/>
        </w:rPr>
      </w:pPr>
      <w:r w:rsidRPr="00385E7D">
        <w:rPr>
          <w:i/>
          <w:lang w:eastAsia="ar-SA"/>
        </w:rPr>
        <w:t>– марочный и количественный состав дорожных машин и автомобилей;</w:t>
      </w:r>
    </w:p>
    <w:p w14:paraId="65B7B4EE" w14:textId="77777777" w:rsidR="00D4529F" w:rsidRPr="00385E7D" w:rsidRDefault="00D4529F" w:rsidP="00D4529F">
      <w:pPr>
        <w:jc w:val="both"/>
        <w:rPr>
          <w:i/>
          <w:lang w:eastAsia="ar-SA"/>
        </w:rPr>
      </w:pPr>
      <w:r w:rsidRPr="00385E7D">
        <w:rPr>
          <w:i/>
          <w:lang w:eastAsia="ar-SA"/>
        </w:rPr>
        <w:t>– наработка дорожных машин и пробег автомобилей с начала эксплуатации или от последнего капитального ремонта;</w:t>
      </w:r>
    </w:p>
    <w:p w14:paraId="53A4FB7B" w14:textId="77777777" w:rsidR="00D4529F" w:rsidRPr="00385E7D" w:rsidRDefault="00D4529F" w:rsidP="00D4529F">
      <w:pPr>
        <w:jc w:val="both"/>
        <w:rPr>
          <w:bCs/>
          <w:i/>
          <w:lang w:eastAsia="ar-SA"/>
        </w:rPr>
      </w:pPr>
      <w:r w:rsidRPr="00385E7D">
        <w:rPr>
          <w:i/>
          <w:lang w:eastAsia="ar-SA"/>
        </w:rPr>
        <w:t>– природно-климатические и дорожные условия</w:t>
      </w:r>
      <w:r w:rsidRPr="00385E7D">
        <w:rPr>
          <w:bCs/>
          <w:i/>
          <w:lang w:eastAsia="ar-SA"/>
        </w:rPr>
        <w:t xml:space="preserve"> эксплуатации машин и автомобилей;</w:t>
      </w:r>
    </w:p>
    <w:p w14:paraId="7B508289" w14:textId="77777777" w:rsidR="00D4529F" w:rsidRDefault="00D4529F" w:rsidP="00376D98">
      <w:pPr>
        <w:jc w:val="both"/>
        <w:rPr>
          <w:i/>
          <w:iCs/>
          <w:lang w:eastAsia="ar-SA"/>
        </w:rPr>
      </w:pPr>
      <w:r w:rsidRPr="00385E7D">
        <w:rPr>
          <w:bCs/>
          <w:i/>
          <w:lang w:eastAsia="ar-SA"/>
        </w:rPr>
        <w:t>– </w:t>
      </w:r>
      <w:r w:rsidRPr="00385E7D">
        <w:rPr>
          <w:i/>
          <w:lang w:eastAsia="ar-SA"/>
        </w:rPr>
        <w:t xml:space="preserve">продолжительность рабочей смены машин и количество смен </w:t>
      </w:r>
      <w:r w:rsidRPr="00385E7D">
        <w:rPr>
          <w:i/>
          <w:iCs/>
          <w:lang w:eastAsia="ar-SA"/>
        </w:rPr>
        <w:t>в рабочем дне.</w:t>
      </w:r>
    </w:p>
    <w:p w14:paraId="5AACAE57" w14:textId="77777777" w:rsidR="00105331" w:rsidRPr="00376D98" w:rsidRDefault="00105331" w:rsidP="00376D98">
      <w:pPr>
        <w:jc w:val="both"/>
        <w:rPr>
          <w:i/>
          <w:lang w:eastAsia="ar-SA"/>
        </w:rPr>
      </w:pPr>
    </w:p>
    <w:p w14:paraId="2DA92117" w14:textId="77777777" w:rsidR="00C4789A" w:rsidRDefault="00C4789A">
      <w:pPr>
        <w:spacing w:after="200" w:line="276" w:lineRule="auto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br w:type="page"/>
      </w:r>
    </w:p>
    <w:p w14:paraId="4C672EE5" w14:textId="77777777" w:rsidR="00105331" w:rsidRPr="00385E7D" w:rsidRDefault="00D4529F" w:rsidP="00D4529F">
      <w:pPr>
        <w:tabs>
          <w:tab w:val="right" w:leader="underscore" w:pos="9639"/>
        </w:tabs>
        <w:overflowPunct w:val="0"/>
        <w:spacing w:before="160"/>
        <w:jc w:val="both"/>
        <w:textAlignment w:val="baseline"/>
        <w:rPr>
          <w:b/>
          <w:bCs/>
          <w:kern w:val="28"/>
          <w:sz w:val="28"/>
          <w:szCs w:val="28"/>
        </w:rPr>
      </w:pPr>
      <w:r w:rsidRPr="00385E7D">
        <w:rPr>
          <w:b/>
          <w:bCs/>
          <w:kern w:val="28"/>
          <w:sz w:val="28"/>
          <w:szCs w:val="28"/>
        </w:rPr>
        <w:lastRenderedPageBreak/>
        <w:t>4. Содержание расчетно-пояснительной записки</w:t>
      </w:r>
    </w:p>
    <w:p w14:paraId="2D7EE23B" w14:textId="77777777" w:rsidR="00D4529F" w:rsidRPr="00AA508B" w:rsidRDefault="00D4529F" w:rsidP="00D4529F">
      <w:pPr>
        <w:shd w:val="clear" w:color="auto" w:fill="FFFFFF"/>
        <w:tabs>
          <w:tab w:val="left" w:leader="dot" w:pos="9427"/>
        </w:tabs>
        <w:jc w:val="both"/>
        <w:outlineLvl w:val="0"/>
        <w:rPr>
          <w:b/>
          <w:bCs/>
          <w:i/>
          <w:iCs/>
          <w:u w:val="single"/>
          <w:lang w:eastAsia="ar-SA"/>
        </w:rPr>
      </w:pPr>
      <w:r w:rsidRPr="00AA508B">
        <w:rPr>
          <w:b/>
          <w:bCs/>
          <w:i/>
          <w:iCs/>
          <w:u w:val="single"/>
          <w:lang w:eastAsia="ar-SA"/>
        </w:rPr>
        <w:t>Аннотация</w:t>
      </w:r>
    </w:p>
    <w:p w14:paraId="77B9BF81" w14:textId="77777777" w:rsidR="00D4529F" w:rsidRPr="00AA508B" w:rsidRDefault="00D4529F" w:rsidP="00D4529F">
      <w:pPr>
        <w:shd w:val="clear" w:color="auto" w:fill="FFFFFF"/>
        <w:tabs>
          <w:tab w:val="left" w:leader="dot" w:pos="9427"/>
        </w:tabs>
        <w:jc w:val="both"/>
        <w:outlineLvl w:val="0"/>
        <w:rPr>
          <w:b/>
          <w:bCs/>
          <w:i/>
          <w:iCs/>
          <w:u w:val="single"/>
          <w:lang w:eastAsia="ar-SA"/>
        </w:rPr>
      </w:pPr>
      <w:r w:rsidRPr="00AA508B">
        <w:rPr>
          <w:b/>
          <w:bCs/>
          <w:i/>
          <w:iCs/>
          <w:u w:val="single"/>
          <w:lang w:eastAsia="ar-SA"/>
        </w:rPr>
        <w:t>Содержание</w:t>
      </w:r>
    </w:p>
    <w:p w14:paraId="2BF4C268" w14:textId="77777777" w:rsidR="00D4529F" w:rsidRPr="00AA508B" w:rsidRDefault="00D4529F" w:rsidP="00D4529F">
      <w:pPr>
        <w:shd w:val="clear" w:color="auto" w:fill="FFFFFF"/>
        <w:tabs>
          <w:tab w:val="left" w:leader="dot" w:pos="9427"/>
        </w:tabs>
        <w:jc w:val="both"/>
        <w:outlineLvl w:val="0"/>
        <w:rPr>
          <w:b/>
          <w:bCs/>
          <w:u w:val="single"/>
          <w:lang w:eastAsia="ar-SA"/>
        </w:rPr>
      </w:pPr>
      <w:r w:rsidRPr="00AA508B">
        <w:rPr>
          <w:b/>
          <w:bCs/>
          <w:i/>
          <w:iCs/>
          <w:u w:val="single"/>
          <w:lang w:eastAsia="ar-SA"/>
        </w:rPr>
        <w:t>Введение</w:t>
      </w:r>
    </w:p>
    <w:p w14:paraId="67D2E413" w14:textId="77777777" w:rsidR="00D4529F" w:rsidRPr="00AA508B" w:rsidRDefault="00D4529F" w:rsidP="00D4529F">
      <w:pPr>
        <w:shd w:val="clear" w:color="auto" w:fill="FFFFFF"/>
        <w:tabs>
          <w:tab w:val="left" w:leader="dot" w:pos="9394"/>
        </w:tabs>
        <w:jc w:val="both"/>
        <w:outlineLvl w:val="0"/>
        <w:rPr>
          <w:b/>
          <w:bCs/>
          <w:i/>
          <w:iCs/>
          <w:u w:val="single"/>
          <w:lang w:eastAsia="ar-SA"/>
        </w:rPr>
      </w:pPr>
      <w:r w:rsidRPr="00AA508B">
        <w:rPr>
          <w:b/>
          <w:bCs/>
          <w:i/>
          <w:iCs/>
          <w:u w:val="single"/>
          <w:lang w:eastAsia="ar-SA"/>
        </w:rPr>
        <w:t>1. Организационно-экономическая характеристика предприятия</w:t>
      </w:r>
    </w:p>
    <w:p w14:paraId="20849402" w14:textId="77777777" w:rsidR="00D4529F" w:rsidRPr="00385E7D" w:rsidRDefault="00D4529F" w:rsidP="00D4529F">
      <w:pPr>
        <w:shd w:val="clear" w:color="auto" w:fill="FFFFFF"/>
        <w:tabs>
          <w:tab w:val="left" w:leader="dot" w:pos="9394"/>
        </w:tabs>
        <w:ind w:firstLine="360"/>
        <w:jc w:val="both"/>
        <w:rPr>
          <w:i/>
          <w:u w:val="single"/>
          <w:lang w:eastAsia="ar-SA"/>
        </w:rPr>
      </w:pPr>
      <w:r w:rsidRPr="00385E7D">
        <w:rPr>
          <w:i/>
          <w:iCs/>
          <w:u w:val="single"/>
          <w:lang w:eastAsia="ar-SA"/>
        </w:rPr>
        <w:t>1.1.</w:t>
      </w:r>
      <w:r w:rsidRPr="00385E7D">
        <w:rPr>
          <w:i/>
          <w:u w:val="single"/>
          <w:lang w:eastAsia="ar-SA"/>
        </w:rPr>
        <w:t> Общая характеристика предприятия</w:t>
      </w:r>
    </w:p>
    <w:p w14:paraId="192EC1CF" w14:textId="77777777" w:rsidR="00D4529F" w:rsidRPr="00385E7D" w:rsidRDefault="00D4529F" w:rsidP="00D4529F">
      <w:pPr>
        <w:shd w:val="clear" w:color="auto" w:fill="FFFFFF"/>
        <w:tabs>
          <w:tab w:val="left" w:leader="dot" w:pos="9394"/>
        </w:tabs>
        <w:ind w:firstLine="360"/>
        <w:jc w:val="both"/>
        <w:rPr>
          <w:i/>
          <w:u w:val="single"/>
          <w:lang w:eastAsia="ar-SA"/>
        </w:rPr>
      </w:pPr>
      <w:r w:rsidRPr="00385E7D">
        <w:rPr>
          <w:i/>
          <w:u w:val="single"/>
          <w:lang w:eastAsia="ar-SA"/>
        </w:rPr>
        <w:t>1.2. Производственно-экономические результаты деятельности предприятия</w:t>
      </w:r>
    </w:p>
    <w:p w14:paraId="31CDD4B4" w14:textId="029EEB66" w:rsidR="00D4529F" w:rsidRPr="00AA508B" w:rsidRDefault="00D4529F" w:rsidP="00D4529F">
      <w:pPr>
        <w:shd w:val="clear" w:color="auto" w:fill="FFFFFF"/>
        <w:tabs>
          <w:tab w:val="left" w:leader="dot" w:pos="9394"/>
        </w:tabs>
        <w:jc w:val="both"/>
        <w:outlineLvl w:val="0"/>
        <w:rPr>
          <w:b/>
          <w:bCs/>
          <w:u w:val="single"/>
          <w:lang w:eastAsia="ar-SA"/>
        </w:rPr>
      </w:pPr>
      <w:r w:rsidRPr="00AA508B">
        <w:rPr>
          <w:b/>
          <w:bCs/>
          <w:i/>
          <w:iCs/>
          <w:u w:val="single"/>
          <w:lang w:eastAsia="ar-SA"/>
        </w:rPr>
        <w:t>2. </w:t>
      </w:r>
      <w:r w:rsidR="00AA508B">
        <w:rPr>
          <w:b/>
          <w:bCs/>
          <w:i/>
          <w:iCs/>
          <w:u w:val="single"/>
          <w:lang w:eastAsia="ar-SA"/>
        </w:rPr>
        <w:t>Расчетно-т</w:t>
      </w:r>
      <w:r w:rsidRPr="00AA508B">
        <w:rPr>
          <w:b/>
          <w:bCs/>
          <w:i/>
          <w:iCs/>
          <w:u w:val="single"/>
          <w:lang w:eastAsia="ar-SA"/>
        </w:rPr>
        <w:t>ехнологическая часть</w:t>
      </w:r>
    </w:p>
    <w:p w14:paraId="4065C133" w14:textId="77777777" w:rsidR="00D4529F" w:rsidRPr="00385E7D" w:rsidRDefault="00D4529F" w:rsidP="00D4529F">
      <w:pPr>
        <w:shd w:val="clear" w:color="auto" w:fill="FFFFFF"/>
        <w:tabs>
          <w:tab w:val="left" w:pos="634"/>
          <w:tab w:val="left" w:leader="dot" w:pos="9413"/>
        </w:tabs>
        <w:ind w:firstLine="360"/>
        <w:jc w:val="both"/>
        <w:rPr>
          <w:i/>
          <w:iCs/>
          <w:u w:val="single"/>
          <w:lang w:eastAsia="ar-SA"/>
        </w:rPr>
      </w:pPr>
      <w:r w:rsidRPr="00385E7D">
        <w:rPr>
          <w:i/>
          <w:iCs/>
          <w:u w:val="single"/>
          <w:lang w:eastAsia="ar-SA"/>
        </w:rPr>
        <w:t>2.1. </w:t>
      </w:r>
      <w:r w:rsidR="00A05DA0">
        <w:rPr>
          <w:i/>
          <w:iCs/>
          <w:u w:val="single"/>
          <w:lang w:eastAsia="ar-SA"/>
        </w:rPr>
        <w:t>Расчет количества ремонтов дорожно-строительных машин</w:t>
      </w:r>
    </w:p>
    <w:p w14:paraId="1AB1AA21" w14:textId="77777777" w:rsidR="00A05DA0" w:rsidRDefault="00D4529F" w:rsidP="00A05DA0">
      <w:pPr>
        <w:shd w:val="clear" w:color="auto" w:fill="FFFFFF"/>
        <w:tabs>
          <w:tab w:val="left" w:pos="638"/>
          <w:tab w:val="left" w:leader="dot" w:pos="9389"/>
        </w:tabs>
        <w:ind w:firstLine="360"/>
        <w:jc w:val="both"/>
        <w:rPr>
          <w:i/>
          <w:iCs/>
          <w:u w:val="single"/>
          <w:lang w:eastAsia="ar-SA"/>
        </w:rPr>
      </w:pPr>
      <w:r w:rsidRPr="00385E7D">
        <w:rPr>
          <w:i/>
          <w:iCs/>
          <w:u w:val="single"/>
          <w:lang w:eastAsia="ar-SA"/>
        </w:rPr>
        <w:t>2.2. </w:t>
      </w:r>
      <w:r w:rsidR="00A05DA0">
        <w:rPr>
          <w:i/>
          <w:iCs/>
          <w:u w:val="single"/>
          <w:lang w:eastAsia="ar-SA"/>
        </w:rPr>
        <w:t>Расчет количества ремонтов автомобилей</w:t>
      </w:r>
    </w:p>
    <w:p w14:paraId="2CD87D58" w14:textId="77777777" w:rsidR="00D4529F" w:rsidRPr="00385E7D" w:rsidRDefault="00D4529F" w:rsidP="00A05DA0">
      <w:pPr>
        <w:shd w:val="clear" w:color="auto" w:fill="FFFFFF"/>
        <w:tabs>
          <w:tab w:val="left" w:pos="638"/>
          <w:tab w:val="left" w:leader="dot" w:pos="9389"/>
        </w:tabs>
        <w:ind w:firstLine="360"/>
        <w:jc w:val="both"/>
        <w:rPr>
          <w:i/>
          <w:iCs/>
          <w:u w:val="single"/>
          <w:lang w:eastAsia="ar-SA"/>
        </w:rPr>
      </w:pPr>
      <w:r w:rsidRPr="00385E7D">
        <w:rPr>
          <w:i/>
          <w:iCs/>
          <w:u w:val="single"/>
          <w:lang w:eastAsia="ar-SA"/>
        </w:rPr>
        <w:t>2.3. </w:t>
      </w:r>
      <w:r w:rsidR="001F563B">
        <w:rPr>
          <w:i/>
          <w:iCs/>
          <w:u w:val="single"/>
          <w:lang w:eastAsia="ar-SA"/>
        </w:rPr>
        <w:t>Р</w:t>
      </w:r>
      <w:r w:rsidR="00A05DA0">
        <w:rPr>
          <w:i/>
          <w:iCs/>
          <w:u w:val="single"/>
          <w:lang w:eastAsia="ar-SA"/>
        </w:rPr>
        <w:t xml:space="preserve">асчет трудоемкости дорожно-строительных машин и автомобилей </w:t>
      </w:r>
    </w:p>
    <w:p w14:paraId="084D6C25" w14:textId="77777777" w:rsidR="00D4529F" w:rsidRPr="00385E7D" w:rsidRDefault="00D4529F" w:rsidP="00D4529F">
      <w:pPr>
        <w:shd w:val="clear" w:color="auto" w:fill="FFFFFF"/>
        <w:tabs>
          <w:tab w:val="left" w:pos="638"/>
          <w:tab w:val="left" w:leader="dot" w:pos="9446"/>
        </w:tabs>
        <w:ind w:firstLine="360"/>
        <w:jc w:val="both"/>
        <w:rPr>
          <w:i/>
          <w:iCs/>
          <w:u w:val="single"/>
          <w:lang w:eastAsia="ar-SA"/>
        </w:rPr>
      </w:pPr>
      <w:r w:rsidRPr="00385E7D">
        <w:rPr>
          <w:i/>
          <w:iCs/>
          <w:u w:val="single"/>
          <w:lang w:eastAsia="ar-SA"/>
        </w:rPr>
        <w:t>2.4. </w:t>
      </w:r>
      <w:r w:rsidR="00A05DA0">
        <w:rPr>
          <w:i/>
          <w:iCs/>
          <w:u w:val="single"/>
          <w:lang w:eastAsia="ar-SA"/>
        </w:rPr>
        <w:t>Выбор режима работы мастерской и определение численности рабочих</w:t>
      </w:r>
    </w:p>
    <w:p w14:paraId="1D3A6C62" w14:textId="77777777" w:rsidR="00D4529F" w:rsidRPr="00385E7D" w:rsidRDefault="00D4529F" w:rsidP="00D4529F">
      <w:pPr>
        <w:shd w:val="clear" w:color="auto" w:fill="FFFFFF"/>
        <w:tabs>
          <w:tab w:val="left" w:pos="638"/>
          <w:tab w:val="left" w:leader="dot" w:pos="9461"/>
        </w:tabs>
        <w:ind w:firstLine="360"/>
        <w:jc w:val="both"/>
        <w:rPr>
          <w:u w:val="single"/>
          <w:lang w:eastAsia="ar-SA"/>
        </w:rPr>
      </w:pPr>
      <w:r w:rsidRPr="00385E7D">
        <w:rPr>
          <w:i/>
          <w:iCs/>
          <w:u w:val="single"/>
          <w:lang w:eastAsia="ar-SA"/>
        </w:rPr>
        <w:t xml:space="preserve">2.5. Расчет </w:t>
      </w:r>
      <w:r w:rsidR="00A05DA0">
        <w:rPr>
          <w:i/>
          <w:iCs/>
          <w:u w:val="single"/>
          <w:lang w:eastAsia="ar-SA"/>
        </w:rPr>
        <w:t>площади ремонтной мастерской</w:t>
      </w:r>
    </w:p>
    <w:p w14:paraId="655CB421" w14:textId="6ACB868D" w:rsidR="00D4529F" w:rsidRPr="00385E7D" w:rsidRDefault="00D4529F" w:rsidP="00D4529F">
      <w:pPr>
        <w:shd w:val="clear" w:color="auto" w:fill="FFFFFF"/>
        <w:tabs>
          <w:tab w:val="left" w:pos="638"/>
          <w:tab w:val="left" w:leader="dot" w:pos="9432"/>
        </w:tabs>
        <w:ind w:firstLine="360"/>
        <w:jc w:val="both"/>
        <w:rPr>
          <w:i/>
          <w:iCs/>
          <w:u w:val="single"/>
          <w:lang w:eastAsia="ar-SA"/>
        </w:rPr>
      </w:pPr>
      <w:r w:rsidRPr="00385E7D">
        <w:rPr>
          <w:i/>
          <w:iCs/>
          <w:u w:val="single"/>
          <w:lang w:eastAsia="ar-SA"/>
        </w:rPr>
        <w:t xml:space="preserve">2.6. Расчет и </w:t>
      </w:r>
      <w:r w:rsidR="00A05DA0">
        <w:rPr>
          <w:i/>
          <w:iCs/>
          <w:u w:val="single"/>
          <w:lang w:eastAsia="ar-SA"/>
        </w:rPr>
        <w:t>выбор технологии ремонта детали</w:t>
      </w:r>
    </w:p>
    <w:p w14:paraId="52E2431D" w14:textId="4D359A88" w:rsidR="00AA508B" w:rsidRPr="00C51BA5" w:rsidRDefault="00AA508B" w:rsidP="00AA508B">
      <w:pPr>
        <w:shd w:val="clear" w:color="auto" w:fill="FFFFFF"/>
        <w:rPr>
          <w:b/>
          <w:bCs/>
          <w:i/>
          <w:iCs/>
          <w:u w:val="single"/>
          <w:lang w:eastAsia="ar-SA"/>
        </w:rPr>
      </w:pPr>
      <w:r w:rsidRPr="00C51BA5">
        <w:rPr>
          <w:b/>
          <w:bCs/>
          <w:i/>
          <w:u w:val="single"/>
          <w:lang w:eastAsia="ar-SA"/>
        </w:rPr>
        <w:t>3</w:t>
      </w:r>
      <w:r>
        <w:rPr>
          <w:b/>
          <w:bCs/>
          <w:i/>
          <w:u w:val="single"/>
          <w:lang w:eastAsia="ar-SA"/>
        </w:rPr>
        <w:t>.</w:t>
      </w:r>
      <w:r w:rsidRPr="00C51BA5">
        <w:rPr>
          <w:b/>
          <w:bCs/>
          <w:i/>
          <w:u w:val="single"/>
          <w:lang w:eastAsia="ar-SA"/>
        </w:rPr>
        <w:t> Конструктивно-технологическая часть</w:t>
      </w:r>
    </w:p>
    <w:p w14:paraId="6C3572DA" w14:textId="77777777" w:rsidR="00D4529F" w:rsidRPr="00385E7D" w:rsidRDefault="00D4529F" w:rsidP="00D4529F">
      <w:pPr>
        <w:shd w:val="clear" w:color="auto" w:fill="FFFFFF"/>
        <w:ind w:firstLine="360"/>
        <w:jc w:val="both"/>
        <w:rPr>
          <w:i/>
          <w:iCs/>
          <w:u w:val="single"/>
          <w:lang w:eastAsia="ar-SA"/>
        </w:rPr>
      </w:pPr>
      <w:r w:rsidRPr="00385E7D">
        <w:rPr>
          <w:i/>
          <w:iCs/>
          <w:u w:val="single"/>
          <w:lang w:eastAsia="ar-SA"/>
        </w:rPr>
        <w:t>3.1. Обоснование конструкторской разработки и патентный поиск</w:t>
      </w:r>
    </w:p>
    <w:p w14:paraId="5983FFF8" w14:textId="77777777" w:rsidR="00D4529F" w:rsidRPr="00385E7D" w:rsidRDefault="00D4529F" w:rsidP="00D4529F">
      <w:pPr>
        <w:shd w:val="clear" w:color="auto" w:fill="FFFFFF"/>
        <w:ind w:firstLine="360"/>
        <w:jc w:val="both"/>
        <w:rPr>
          <w:i/>
          <w:iCs/>
          <w:u w:val="single"/>
          <w:lang w:eastAsia="ar-SA"/>
        </w:rPr>
      </w:pPr>
      <w:r w:rsidRPr="00385E7D">
        <w:rPr>
          <w:i/>
          <w:iCs/>
          <w:u w:val="single"/>
          <w:lang w:eastAsia="ar-SA"/>
        </w:rPr>
        <w:t>3.2. Описание конструкторской разработки</w:t>
      </w:r>
    </w:p>
    <w:p w14:paraId="37FFA0CA" w14:textId="77777777" w:rsidR="00D4529F" w:rsidRPr="00385E7D" w:rsidRDefault="00D4529F" w:rsidP="00D4529F">
      <w:pPr>
        <w:shd w:val="clear" w:color="auto" w:fill="FFFFFF"/>
        <w:ind w:firstLine="360"/>
        <w:jc w:val="both"/>
        <w:rPr>
          <w:i/>
          <w:u w:val="single"/>
          <w:lang w:eastAsia="ar-SA"/>
        </w:rPr>
      </w:pPr>
      <w:r w:rsidRPr="00385E7D">
        <w:rPr>
          <w:i/>
          <w:iCs/>
          <w:u w:val="single"/>
          <w:lang w:eastAsia="ar-SA"/>
        </w:rPr>
        <w:t>3.3.</w:t>
      </w:r>
      <w:r w:rsidRPr="00385E7D">
        <w:rPr>
          <w:u w:val="single"/>
          <w:lang w:eastAsia="ar-SA"/>
        </w:rPr>
        <w:t> </w:t>
      </w:r>
      <w:r w:rsidRPr="00385E7D">
        <w:rPr>
          <w:i/>
          <w:u w:val="single"/>
          <w:lang w:eastAsia="ar-SA"/>
        </w:rPr>
        <w:t>Технологические, прочностные и проверочные расчеты</w:t>
      </w:r>
    </w:p>
    <w:p w14:paraId="64C83B19" w14:textId="77777777" w:rsidR="000F2AF1" w:rsidRPr="00AA508B" w:rsidRDefault="00D4529F" w:rsidP="000F2AF1">
      <w:pPr>
        <w:shd w:val="clear" w:color="auto" w:fill="FFFFFF"/>
        <w:tabs>
          <w:tab w:val="left" w:leader="dot" w:pos="9461"/>
        </w:tabs>
        <w:jc w:val="both"/>
        <w:outlineLvl w:val="0"/>
        <w:rPr>
          <w:b/>
          <w:bCs/>
          <w:i/>
          <w:iCs/>
          <w:u w:val="single"/>
          <w:lang w:eastAsia="ar-SA"/>
        </w:rPr>
      </w:pPr>
      <w:r w:rsidRPr="00AA508B">
        <w:rPr>
          <w:b/>
          <w:bCs/>
          <w:i/>
          <w:iCs/>
          <w:u w:val="single"/>
          <w:lang w:eastAsia="ar-SA"/>
        </w:rPr>
        <w:t>4. </w:t>
      </w:r>
      <w:r w:rsidR="000F2AF1" w:rsidRPr="00AA508B">
        <w:rPr>
          <w:b/>
          <w:bCs/>
          <w:i/>
          <w:iCs/>
          <w:u w:val="single"/>
          <w:lang w:eastAsia="ar-SA"/>
        </w:rPr>
        <w:t xml:space="preserve">Производственная и экологическая безопасность </w:t>
      </w:r>
    </w:p>
    <w:p w14:paraId="160501A5" w14:textId="77777777" w:rsidR="002E2B8B" w:rsidRPr="00C51BA5" w:rsidRDefault="002E2B8B" w:rsidP="002E2B8B">
      <w:pPr>
        <w:shd w:val="clear" w:color="auto" w:fill="FFFFFF"/>
        <w:tabs>
          <w:tab w:val="left" w:leader="dot" w:pos="9394"/>
        </w:tabs>
        <w:ind w:firstLine="360"/>
        <w:rPr>
          <w:i/>
          <w:lang w:eastAsia="ar-SA"/>
        </w:rPr>
      </w:pPr>
      <w:r w:rsidRPr="00C51BA5">
        <w:rPr>
          <w:i/>
          <w:lang w:eastAsia="ar-SA"/>
        </w:rPr>
        <w:t>4.1. Основные положения производственной и экологической безопасности</w:t>
      </w:r>
    </w:p>
    <w:p w14:paraId="591CE2B1" w14:textId="77777777" w:rsidR="002E2B8B" w:rsidRPr="00C51BA5" w:rsidRDefault="002E2B8B" w:rsidP="002E2B8B">
      <w:pPr>
        <w:shd w:val="clear" w:color="auto" w:fill="FFFFFF"/>
        <w:tabs>
          <w:tab w:val="left" w:leader="dot" w:pos="9394"/>
        </w:tabs>
        <w:ind w:firstLine="360"/>
        <w:rPr>
          <w:i/>
          <w:lang w:eastAsia="ar-SA"/>
        </w:rPr>
      </w:pPr>
      <w:r w:rsidRPr="00C51BA5">
        <w:rPr>
          <w:i/>
          <w:lang w:eastAsia="ar-SA"/>
        </w:rPr>
        <w:t>4.2. Организационно-технические мероприятия, обеспечивающие</w:t>
      </w:r>
    </w:p>
    <w:p w14:paraId="443192A4" w14:textId="77777777" w:rsidR="002E2B8B" w:rsidRPr="00C51BA5" w:rsidRDefault="002E2B8B" w:rsidP="002E2B8B">
      <w:pPr>
        <w:shd w:val="clear" w:color="auto" w:fill="FFFFFF"/>
        <w:tabs>
          <w:tab w:val="left" w:leader="dot" w:pos="9394"/>
        </w:tabs>
        <w:ind w:firstLine="360"/>
        <w:rPr>
          <w:i/>
          <w:lang w:eastAsia="ar-SA"/>
        </w:rPr>
      </w:pPr>
      <w:r w:rsidRPr="00C51BA5">
        <w:rPr>
          <w:i/>
          <w:lang w:eastAsia="ar-SA"/>
        </w:rPr>
        <w:t xml:space="preserve">пожарную безопасность </w:t>
      </w:r>
    </w:p>
    <w:p w14:paraId="3CD37E76" w14:textId="77777777" w:rsidR="002E2B8B" w:rsidRPr="00C51BA5" w:rsidRDefault="002E2B8B" w:rsidP="002E2B8B">
      <w:pPr>
        <w:shd w:val="clear" w:color="auto" w:fill="FFFFFF"/>
        <w:tabs>
          <w:tab w:val="left" w:leader="dot" w:pos="9394"/>
        </w:tabs>
        <w:ind w:firstLine="360"/>
        <w:rPr>
          <w:i/>
          <w:lang w:eastAsia="ar-SA"/>
        </w:rPr>
      </w:pPr>
      <w:r w:rsidRPr="00C51BA5">
        <w:rPr>
          <w:i/>
          <w:lang w:eastAsia="ar-SA"/>
        </w:rPr>
        <w:t>4.3. Охрана окружающей среды</w:t>
      </w:r>
    </w:p>
    <w:p w14:paraId="64B7309B" w14:textId="77777777" w:rsidR="002E2B8B" w:rsidRPr="00C51BA5" w:rsidRDefault="002E2B8B" w:rsidP="002E2B8B">
      <w:pPr>
        <w:shd w:val="clear" w:color="auto" w:fill="FFFFFF"/>
        <w:tabs>
          <w:tab w:val="left" w:pos="426"/>
          <w:tab w:val="left" w:leader="dot" w:pos="9422"/>
        </w:tabs>
        <w:spacing w:line="0" w:lineRule="atLeast"/>
        <w:outlineLvl w:val="0"/>
        <w:rPr>
          <w:b/>
          <w:bCs/>
          <w:u w:val="single"/>
          <w:lang w:eastAsia="ar-SA"/>
        </w:rPr>
      </w:pPr>
      <w:r w:rsidRPr="00C51BA5">
        <w:rPr>
          <w:b/>
          <w:bCs/>
          <w:i/>
          <w:iCs/>
          <w:u w:val="single"/>
          <w:lang w:eastAsia="ar-SA"/>
        </w:rPr>
        <w:t>5 Экономическая часть</w:t>
      </w:r>
    </w:p>
    <w:p w14:paraId="7BFAC633" w14:textId="77777777" w:rsidR="00D4529F" w:rsidRPr="002E2B8B" w:rsidRDefault="00D4529F" w:rsidP="00D4529F">
      <w:pPr>
        <w:shd w:val="clear" w:color="auto" w:fill="FFFFFF"/>
        <w:tabs>
          <w:tab w:val="left" w:leader="dot" w:pos="9451"/>
        </w:tabs>
        <w:jc w:val="both"/>
        <w:outlineLvl w:val="0"/>
        <w:rPr>
          <w:b/>
          <w:bCs/>
          <w:u w:val="single"/>
          <w:lang w:eastAsia="ar-SA"/>
        </w:rPr>
      </w:pPr>
      <w:r w:rsidRPr="002E2B8B">
        <w:rPr>
          <w:b/>
          <w:bCs/>
          <w:i/>
          <w:iCs/>
          <w:u w:val="single"/>
          <w:lang w:eastAsia="ar-SA"/>
        </w:rPr>
        <w:t>Заключение по дипломному проекту</w:t>
      </w:r>
    </w:p>
    <w:p w14:paraId="5E929DAB" w14:textId="77777777" w:rsidR="00D4529F" w:rsidRPr="002E2B8B" w:rsidRDefault="00D4529F" w:rsidP="00D4529F">
      <w:pPr>
        <w:shd w:val="clear" w:color="auto" w:fill="FFFFFF"/>
        <w:tabs>
          <w:tab w:val="left" w:leader="dot" w:pos="9446"/>
        </w:tabs>
        <w:jc w:val="both"/>
        <w:outlineLvl w:val="0"/>
        <w:rPr>
          <w:b/>
          <w:bCs/>
          <w:i/>
          <w:iCs/>
          <w:u w:val="single"/>
          <w:lang w:eastAsia="ar-SA"/>
        </w:rPr>
      </w:pPr>
      <w:r w:rsidRPr="002E2B8B">
        <w:rPr>
          <w:b/>
          <w:bCs/>
          <w:i/>
          <w:iCs/>
          <w:u w:val="single"/>
          <w:lang w:eastAsia="ar-SA"/>
        </w:rPr>
        <w:t>Список использованных источников</w:t>
      </w:r>
    </w:p>
    <w:p w14:paraId="39B78ECD" w14:textId="77777777" w:rsidR="00D4529F" w:rsidRPr="002E2B8B" w:rsidRDefault="00D4529F" w:rsidP="00D4529F">
      <w:pPr>
        <w:shd w:val="clear" w:color="auto" w:fill="FFFFFF"/>
        <w:tabs>
          <w:tab w:val="left" w:leader="dot" w:pos="9446"/>
        </w:tabs>
        <w:jc w:val="both"/>
        <w:outlineLvl w:val="0"/>
        <w:rPr>
          <w:b/>
          <w:bCs/>
          <w:lang w:eastAsia="ar-SA"/>
        </w:rPr>
      </w:pPr>
      <w:r w:rsidRPr="002E2B8B">
        <w:rPr>
          <w:b/>
          <w:bCs/>
          <w:i/>
          <w:iCs/>
          <w:u w:val="single"/>
          <w:lang w:eastAsia="ar-SA"/>
        </w:rPr>
        <w:t>Приложения</w:t>
      </w:r>
    </w:p>
    <w:p w14:paraId="51EE149B" w14:textId="77777777" w:rsidR="00D4529F" w:rsidRPr="00385E7D" w:rsidRDefault="00D4529F" w:rsidP="00D4529F">
      <w:pPr>
        <w:tabs>
          <w:tab w:val="right" w:pos="9639"/>
        </w:tabs>
        <w:overflowPunct w:val="0"/>
        <w:jc w:val="both"/>
        <w:textAlignment w:val="baseline"/>
        <w:outlineLvl w:val="0"/>
        <w:rPr>
          <w:b/>
          <w:bCs/>
          <w:kern w:val="28"/>
          <w:sz w:val="28"/>
          <w:szCs w:val="28"/>
        </w:rPr>
      </w:pPr>
      <w:r w:rsidRPr="00385E7D">
        <w:rPr>
          <w:b/>
          <w:bCs/>
          <w:kern w:val="28"/>
          <w:sz w:val="28"/>
          <w:szCs w:val="28"/>
        </w:rPr>
        <w:t>5. Перечень графического материала</w:t>
      </w:r>
    </w:p>
    <w:p w14:paraId="359958BF" w14:textId="77777777" w:rsidR="00D4529F" w:rsidRPr="00385E7D" w:rsidRDefault="00D4529F" w:rsidP="00D4529F">
      <w:pPr>
        <w:tabs>
          <w:tab w:val="right" w:leader="underscore" w:pos="9639"/>
        </w:tabs>
        <w:overflowPunct w:val="0"/>
        <w:jc w:val="both"/>
        <w:textAlignment w:val="baseline"/>
        <w:rPr>
          <w:bCs/>
          <w:i/>
          <w:kern w:val="28"/>
          <w:u w:val="single"/>
        </w:rPr>
      </w:pPr>
      <w:r w:rsidRPr="00385E7D">
        <w:rPr>
          <w:bCs/>
          <w:i/>
          <w:kern w:val="28"/>
          <w:u w:val="single"/>
        </w:rPr>
        <w:t>1. Организационно-экономическая характеристика предприятия (1 лист)</w:t>
      </w:r>
    </w:p>
    <w:p w14:paraId="56EE7A71" w14:textId="77777777" w:rsidR="00D4529F" w:rsidRPr="00385E7D" w:rsidRDefault="00D4529F" w:rsidP="00D4529F">
      <w:pPr>
        <w:tabs>
          <w:tab w:val="right" w:leader="underscore" w:pos="9639"/>
        </w:tabs>
        <w:jc w:val="both"/>
        <w:rPr>
          <w:i/>
          <w:lang w:eastAsia="ar-SA"/>
        </w:rPr>
      </w:pPr>
      <w:r w:rsidRPr="00385E7D">
        <w:rPr>
          <w:i/>
          <w:u w:val="single"/>
          <w:lang w:eastAsia="ar-SA"/>
        </w:rPr>
        <w:t xml:space="preserve">2. План </w:t>
      </w:r>
      <w:r w:rsidR="00A05DA0">
        <w:rPr>
          <w:i/>
          <w:u w:val="single"/>
          <w:lang w:eastAsia="ar-SA"/>
        </w:rPr>
        <w:t>ремонтной мастерской</w:t>
      </w:r>
      <w:r w:rsidRPr="00385E7D">
        <w:rPr>
          <w:i/>
          <w:u w:val="single"/>
          <w:lang w:eastAsia="ar-SA"/>
        </w:rPr>
        <w:t xml:space="preserve"> (1 лист)</w:t>
      </w:r>
    </w:p>
    <w:p w14:paraId="15DC1FD7" w14:textId="77777777" w:rsidR="00D4529F" w:rsidRPr="00385E7D" w:rsidRDefault="00D4529F" w:rsidP="00D4529F">
      <w:pPr>
        <w:tabs>
          <w:tab w:val="right" w:leader="underscore" w:pos="9639"/>
        </w:tabs>
        <w:jc w:val="both"/>
        <w:rPr>
          <w:i/>
          <w:u w:val="single"/>
          <w:lang w:eastAsia="ar-SA"/>
        </w:rPr>
      </w:pPr>
      <w:r w:rsidRPr="00385E7D">
        <w:rPr>
          <w:i/>
          <w:u w:val="single"/>
          <w:lang w:eastAsia="ar-SA"/>
        </w:rPr>
        <w:t>3. </w:t>
      </w:r>
      <w:r w:rsidR="00A05DA0">
        <w:rPr>
          <w:i/>
          <w:u w:val="single"/>
          <w:lang w:eastAsia="ar-SA"/>
        </w:rPr>
        <w:t xml:space="preserve">Технологическая карта ремонта </w:t>
      </w:r>
      <w:r w:rsidRPr="00385E7D">
        <w:rPr>
          <w:i/>
          <w:u w:val="single"/>
          <w:lang w:eastAsia="ar-SA"/>
        </w:rPr>
        <w:t xml:space="preserve"> (1 лист)</w:t>
      </w:r>
    </w:p>
    <w:p w14:paraId="38BE25F7" w14:textId="77777777" w:rsidR="00D4529F" w:rsidRPr="00385E7D" w:rsidRDefault="00D4529F" w:rsidP="00D4529F">
      <w:pPr>
        <w:tabs>
          <w:tab w:val="right" w:leader="underscore" w:pos="9639"/>
        </w:tabs>
        <w:jc w:val="both"/>
        <w:rPr>
          <w:i/>
          <w:u w:val="single"/>
          <w:lang w:eastAsia="ar-SA"/>
        </w:rPr>
      </w:pPr>
      <w:r w:rsidRPr="00385E7D">
        <w:rPr>
          <w:i/>
          <w:u w:val="single"/>
          <w:lang w:eastAsia="ar-SA"/>
        </w:rPr>
        <w:t>4. Конструкторская разработка: сборочный чертеж (1 лист), деталировка (1 лист)</w:t>
      </w:r>
    </w:p>
    <w:p w14:paraId="77F3EEBC" w14:textId="77777777" w:rsidR="002E2B8B" w:rsidRPr="00142046" w:rsidRDefault="002E2B8B" w:rsidP="002E2B8B">
      <w:pPr>
        <w:tabs>
          <w:tab w:val="right" w:leader="underscore" w:pos="9639"/>
        </w:tabs>
        <w:rPr>
          <w:bCs/>
          <w:i/>
        </w:rPr>
      </w:pPr>
      <w:r>
        <w:rPr>
          <w:b/>
          <w:bCs/>
        </w:rPr>
        <w:t xml:space="preserve">6. Консультанты </w:t>
      </w:r>
      <w:r w:rsidRPr="006E6D0C">
        <w:rPr>
          <w:i/>
          <w:sz w:val="28"/>
          <w:szCs w:val="28"/>
          <w:u w:val="single"/>
          <w:lang w:eastAsia="ar-SA"/>
        </w:rPr>
        <w:t>Потарин А.А.</w:t>
      </w:r>
    </w:p>
    <w:p w14:paraId="18314187" w14:textId="129AFCF5" w:rsidR="002E2B8B" w:rsidRDefault="00D4529F" w:rsidP="002E2B8B">
      <w:pPr>
        <w:tabs>
          <w:tab w:val="right" w:leader="underscore" w:pos="9639"/>
        </w:tabs>
        <w:jc w:val="both"/>
        <w:rPr>
          <w:b/>
          <w:bCs/>
          <w:sz w:val="28"/>
          <w:szCs w:val="28"/>
          <w:lang w:eastAsia="ar-SA"/>
        </w:rPr>
      </w:pPr>
      <w:r w:rsidRPr="00385E7D">
        <w:rPr>
          <w:b/>
          <w:bCs/>
          <w:sz w:val="28"/>
          <w:szCs w:val="28"/>
          <w:lang w:eastAsia="ar-SA"/>
        </w:rPr>
        <w:t>7. Дата выдачи задания</w:t>
      </w:r>
      <w:r w:rsidR="0052280F">
        <w:rPr>
          <w:b/>
          <w:bCs/>
          <w:sz w:val="28"/>
          <w:szCs w:val="28"/>
          <w:lang w:eastAsia="ar-SA"/>
        </w:rPr>
        <w:t xml:space="preserve">  </w:t>
      </w:r>
      <w:r w:rsidR="0055276A">
        <w:rPr>
          <w:b/>
          <w:bCs/>
          <w:sz w:val="28"/>
          <w:szCs w:val="28"/>
          <w:lang w:eastAsia="ar-SA"/>
        </w:rPr>
        <w:t>02</w:t>
      </w:r>
      <w:r w:rsidR="002E2B8B">
        <w:rPr>
          <w:b/>
          <w:bCs/>
          <w:sz w:val="28"/>
          <w:szCs w:val="28"/>
          <w:lang w:eastAsia="ar-SA"/>
        </w:rPr>
        <w:t>.02.202</w:t>
      </w:r>
      <w:r w:rsidR="0055276A">
        <w:rPr>
          <w:b/>
          <w:bCs/>
          <w:sz w:val="28"/>
          <w:szCs w:val="28"/>
          <w:lang w:eastAsia="ar-SA"/>
        </w:rPr>
        <w:t>6</w:t>
      </w:r>
      <w:bookmarkStart w:id="0" w:name="_GoBack"/>
      <w:bookmarkEnd w:id="0"/>
    </w:p>
    <w:p w14:paraId="6BCF8557" w14:textId="34AE272D" w:rsidR="00D4529F" w:rsidRPr="002E2B8B" w:rsidRDefault="002E2B8B" w:rsidP="002E2B8B">
      <w:pPr>
        <w:tabs>
          <w:tab w:val="right" w:leader="underscore" w:pos="9639"/>
        </w:tabs>
        <w:jc w:val="center"/>
        <w:rPr>
          <w:bCs/>
          <w:lang w:eastAsia="ar-SA"/>
        </w:rPr>
      </w:pPr>
      <w:r>
        <w:rPr>
          <w:bCs/>
          <w:sz w:val="28"/>
          <w:szCs w:val="28"/>
          <w:lang w:eastAsia="ar-SA"/>
        </w:rPr>
        <w:t>КАЛЕНДАРНЫЙ ПЛАН</w:t>
      </w:r>
    </w:p>
    <w:tbl>
      <w:tblPr>
        <w:tblW w:w="9854" w:type="dxa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852"/>
        <w:gridCol w:w="2059"/>
        <w:gridCol w:w="1487"/>
      </w:tblGrid>
      <w:tr w:rsidR="00D4529F" w:rsidRPr="00385E7D" w14:paraId="153E4B58" w14:textId="77777777" w:rsidTr="002E2B8B">
        <w:trPr>
          <w:trHeight w:val="381"/>
        </w:trPr>
        <w:tc>
          <w:tcPr>
            <w:tcW w:w="456" w:type="dxa"/>
            <w:vAlign w:val="center"/>
          </w:tcPr>
          <w:p w14:paraId="133B49BA" w14:textId="77777777" w:rsidR="00D4529F" w:rsidRPr="00385E7D" w:rsidRDefault="00D4529F" w:rsidP="00724C17">
            <w:pPr>
              <w:jc w:val="both"/>
              <w:rPr>
                <w:lang w:eastAsia="ar-SA"/>
              </w:rPr>
            </w:pPr>
            <w:r w:rsidRPr="00385E7D">
              <w:rPr>
                <w:lang w:eastAsia="ar-SA"/>
              </w:rPr>
              <w:t>№</w:t>
            </w:r>
          </w:p>
        </w:tc>
        <w:tc>
          <w:tcPr>
            <w:tcW w:w="5852" w:type="dxa"/>
            <w:vAlign w:val="center"/>
          </w:tcPr>
          <w:p w14:paraId="6488266E" w14:textId="77777777" w:rsidR="00D4529F" w:rsidRPr="00385E7D" w:rsidRDefault="00D4529F" w:rsidP="00724C17">
            <w:pPr>
              <w:ind w:firstLine="36"/>
              <w:jc w:val="both"/>
              <w:rPr>
                <w:lang w:eastAsia="ar-SA"/>
              </w:rPr>
            </w:pPr>
            <w:r w:rsidRPr="00385E7D">
              <w:rPr>
                <w:lang w:eastAsia="ar-SA"/>
              </w:rPr>
              <w:t>Наименование этапов дипломного проектирования</w:t>
            </w:r>
          </w:p>
        </w:tc>
        <w:tc>
          <w:tcPr>
            <w:tcW w:w="2059" w:type="dxa"/>
            <w:vAlign w:val="center"/>
          </w:tcPr>
          <w:p w14:paraId="56373D33" w14:textId="77777777" w:rsidR="00D4529F" w:rsidRPr="00385E7D" w:rsidRDefault="00D4529F" w:rsidP="00724C17">
            <w:pPr>
              <w:jc w:val="center"/>
              <w:rPr>
                <w:lang w:eastAsia="ar-SA"/>
              </w:rPr>
            </w:pPr>
            <w:r w:rsidRPr="00385E7D">
              <w:rPr>
                <w:lang w:eastAsia="ar-SA"/>
              </w:rPr>
              <w:t>Срок</w:t>
            </w:r>
          </w:p>
          <w:p w14:paraId="2033B54E" w14:textId="77777777" w:rsidR="00D4529F" w:rsidRPr="00385E7D" w:rsidRDefault="00D4529F" w:rsidP="00724C17">
            <w:pPr>
              <w:jc w:val="center"/>
              <w:rPr>
                <w:lang w:eastAsia="ar-SA"/>
              </w:rPr>
            </w:pPr>
            <w:r w:rsidRPr="00385E7D">
              <w:rPr>
                <w:lang w:eastAsia="ar-SA"/>
              </w:rPr>
              <w:t>выполнения</w:t>
            </w:r>
          </w:p>
        </w:tc>
        <w:tc>
          <w:tcPr>
            <w:tcW w:w="1487" w:type="dxa"/>
            <w:vAlign w:val="center"/>
          </w:tcPr>
          <w:p w14:paraId="7ABF3AC3" w14:textId="77777777" w:rsidR="00D4529F" w:rsidRPr="00385E7D" w:rsidRDefault="00D4529F" w:rsidP="00724C17">
            <w:pPr>
              <w:jc w:val="both"/>
              <w:rPr>
                <w:lang w:eastAsia="ar-SA"/>
              </w:rPr>
            </w:pPr>
            <w:r w:rsidRPr="00385E7D">
              <w:rPr>
                <w:lang w:eastAsia="ar-SA"/>
              </w:rPr>
              <w:t>Примечание</w:t>
            </w:r>
          </w:p>
        </w:tc>
      </w:tr>
      <w:tr w:rsidR="000B7C0D" w:rsidRPr="00385E7D" w14:paraId="3BDA450E" w14:textId="77777777" w:rsidTr="000B7C0D">
        <w:trPr>
          <w:trHeight w:val="267"/>
        </w:trPr>
        <w:tc>
          <w:tcPr>
            <w:tcW w:w="456" w:type="dxa"/>
            <w:vAlign w:val="center"/>
          </w:tcPr>
          <w:p w14:paraId="11DD363B" w14:textId="77777777" w:rsidR="000B7C0D" w:rsidRPr="00385E7D" w:rsidRDefault="000B7C0D" w:rsidP="000B7C0D">
            <w:pPr>
              <w:jc w:val="both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1.</w:t>
            </w:r>
          </w:p>
        </w:tc>
        <w:tc>
          <w:tcPr>
            <w:tcW w:w="5852" w:type="dxa"/>
            <w:vAlign w:val="center"/>
          </w:tcPr>
          <w:p w14:paraId="6E761EF1" w14:textId="1880BF77" w:rsidR="000B7C0D" w:rsidRPr="00385E7D" w:rsidRDefault="000B7C0D" w:rsidP="000B7C0D">
            <w:pPr>
              <w:jc w:val="both"/>
              <w:rPr>
                <w:lang w:eastAsia="ar-SA"/>
              </w:rPr>
            </w:pPr>
            <w:r w:rsidRPr="00BB5335">
              <w:rPr>
                <w:i/>
                <w:iCs/>
                <w:color w:val="000000"/>
                <w:lang w:eastAsia="ar-SA"/>
              </w:rPr>
              <w:t>Организационно-экономическая характеристика предприятия</w:t>
            </w:r>
          </w:p>
        </w:tc>
        <w:tc>
          <w:tcPr>
            <w:tcW w:w="2059" w:type="dxa"/>
            <w:vAlign w:val="center"/>
          </w:tcPr>
          <w:p w14:paraId="448DF584" w14:textId="7D7DC1E0" w:rsidR="000B7C0D" w:rsidRPr="00385E7D" w:rsidRDefault="000B7C0D" w:rsidP="000B7C0D">
            <w:pPr>
              <w:jc w:val="center"/>
              <w:rPr>
                <w:lang w:eastAsia="ar-SA"/>
              </w:rPr>
            </w:pPr>
            <w:r w:rsidRPr="005F2E20">
              <w:rPr>
                <w:bCs/>
                <w:sz w:val="20"/>
                <w:szCs w:val="20"/>
                <w:lang w:eastAsia="ar-SA"/>
              </w:rPr>
              <w:t>19.05-20.05.202</w:t>
            </w:r>
            <w:r>
              <w:rPr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487" w:type="dxa"/>
          </w:tcPr>
          <w:p w14:paraId="1510AD6F" w14:textId="77777777" w:rsidR="000B7C0D" w:rsidRPr="00385E7D" w:rsidRDefault="000B7C0D" w:rsidP="000B7C0D">
            <w:pPr>
              <w:jc w:val="both"/>
              <w:rPr>
                <w:lang w:eastAsia="ar-SA"/>
              </w:rPr>
            </w:pPr>
          </w:p>
        </w:tc>
      </w:tr>
      <w:tr w:rsidR="000B7C0D" w:rsidRPr="00385E7D" w14:paraId="5BB17400" w14:textId="77777777" w:rsidTr="000B7C0D">
        <w:trPr>
          <w:trHeight w:val="191"/>
        </w:trPr>
        <w:tc>
          <w:tcPr>
            <w:tcW w:w="456" w:type="dxa"/>
            <w:vAlign w:val="center"/>
          </w:tcPr>
          <w:p w14:paraId="3F97F9BC" w14:textId="77777777" w:rsidR="000B7C0D" w:rsidRPr="00385E7D" w:rsidRDefault="000B7C0D" w:rsidP="000B7C0D">
            <w:pPr>
              <w:jc w:val="both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2. </w:t>
            </w:r>
          </w:p>
        </w:tc>
        <w:tc>
          <w:tcPr>
            <w:tcW w:w="5852" w:type="dxa"/>
            <w:vAlign w:val="center"/>
          </w:tcPr>
          <w:p w14:paraId="44547E5C" w14:textId="2C9A9F64" w:rsidR="000B7C0D" w:rsidRPr="00385E7D" w:rsidRDefault="000B7C0D" w:rsidP="000B7C0D">
            <w:pPr>
              <w:jc w:val="both"/>
              <w:rPr>
                <w:lang w:eastAsia="ar-SA"/>
              </w:rPr>
            </w:pPr>
            <w:bookmarkStart w:id="1" w:name="_Hlk128996439"/>
            <w:r>
              <w:rPr>
                <w:i/>
                <w:iCs/>
                <w:color w:val="000000"/>
                <w:lang w:eastAsia="ar-SA"/>
              </w:rPr>
              <w:t>Расчетно-т</w:t>
            </w:r>
            <w:r w:rsidRPr="00BB5335">
              <w:rPr>
                <w:i/>
                <w:iCs/>
                <w:color w:val="000000"/>
                <w:lang w:eastAsia="ar-SA"/>
              </w:rPr>
              <w:t>ехнологическая часть</w:t>
            </w:r>
            <w:bookmarkEnd w:id="1"/>
          </w:p>
        </w:tc>
        <w:tc>
          <w:tcPr>
            <w:tcW w:w="2059" w:type="dxa"/>
            <w:vAlign w:val="center"/>
          </w:tcPr>
          <w:p w14:paraId="788059D3" w14:textId="423A9C09" w:rsidR="000B7C0D" w:rsidRPr="00385E7D" w:rsidRDefault="000B7C0D" w:rsidP="000B7C0D">
            <w:pPr>
              <w:jc w:val="center"/>
              <w:rPr>
                <w:lang w:eastAsia="ar-SA"/>
              </w:rPr>
            </w:pPr>
            <w:r w:rsidRPr="005F2E20">
              <w:rPr>
                <w:bCs/>
                <w:sz w:val="20"/>
                <w:szCs w:val="20"/>
                <w:lang w:eastAsia="ar-SA"/>
              </w:rPr>
              <w:t>21.05 – 23.05.202</w:t>
            </w:r>
            <w:r>
              <w:rPr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487" w:type="dxa"/>
          </w:tcPr>
          <w:p w14:paraId="6F02DBA6" w14:textId="77777777" w:rsidR="000B7C0D" w:rsidRPr="00385E7D" w:rsidRDefault="000B7C0D" w:rsidP="000B7C0D">
            <w:pPr>
              <w:jc w:val="both"/>
              <w:rPr>
                <w:lang w:eastAsia="ar-SA"/>
              </w:rPr>
            </w:pPr>
          </w:p>
        </w:tc>
      </w:tr>
      <w:tr w:rsidR="000B7C0D" w:rsidRPr="00385E7D" w14:paraId="59782E1C" w14:textId="77777777" w:rsidTr="000B7C0D">
        <w:trPr>
          <w:trHeight w:val="191"/>
        </w:trPr>
        <w:tc>
          <w:tcPr>
            <w:tcW w:w="456" w:type="dxa"/>
            <w:vAlign w:val="center"/>
          </w:tcPr>
          <w:p w14:paraId="41BC1837" w14:textId="77777777" w:rsidR="000B7C0D" w:rsidRPr="00385E7D" w:rsidRDefault="000B7C0D" w:rsidP="000B7C0D">
            <w:pPr>
              <w:jc w:val="both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3. </w:t>
            </w:r>
          </w:p>
        </w:tc>
        <w:tc>
          <w:tcPr>
            <w:tcW w:w="5852" w:type="dxa"/>
            <w:vAlign w:val="center"/>
          </w:tcPr>
          <w:p w14:paraId="67F9C541" w14:textId="5E4C25A4" w:rsidR="000B7C0D" w:rsidRPr="00385E7D" w:rsidRDefault="000B7C0D" w:rsidP="000B7C0D">
            <w:pPr>
              <w:jc w:val="both"/>
              <w:rPr>
                <w:lang w:eastAsia="ar-SA"/>
              </w:rPr>
            </w:pPr>
            <w:bookmarkStart w:id="2" w:name="_Hlk128996458"/>
            <w:r w:rsidRPr="00BB3A30">
              <w:rPr>
                <w:i/>
                <w:iCs/>
                <w:color w:val="000000"/>
                <w:lang w:eastAsia="ar-SA"/>
              </w:rPr>
              <w:t>Конструктивно-технологическая часть</w:t>
            </w:r>
            <w:bookmarkEnd w:id="2"/>
          </w:p>
        </w:tc>
        <w:tc>
          <w:tcPr>
            <w:tcW w:w="2059" w:type="dxa"/>
            <w:vAlign w:val="center"/>
          </w:tcPr>
          <w:p w14:paraId="74112F31" w14:textId="30EB4A27" w:rsidR="000B7C0D" w:rsidRPr="00385E7D" w:rsidRDefault="000B7C0D" w:rsidP="000B7C0D">
            <w:pPr>
              <w:jc w:val="center"/>
              <w:rPr>
                <w:lang w:eastAsia="ar-SA"/>
              </w:rPr>
            </w:pPr>
            <w:r w:rsidRPr="005F2E20">
              <w:rPr>
                <w:bCs/>
                <w:sz w:val="20"/>
                <w:szCs w:val="20"/>
                <w:lang w:eastAsia="ar-SA"/>
              </w:rPr>
              <w:t>24.05 – 04.06.202</w:t>
            </w:r>
            <w:r>
              <w:rPr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487" w:type="dxa"/>
          </w:tcPr>
          <w:p w14:paraId="524C702C" w14:textId="77777777" w:rsidR="000B7C0D" w:rsidRPr="00385E7D" w:rsidRDefault="000B7C0D" w:rsidP="000B7C0D">
            <w:pPr>
              <w:jc w:val="both"/>
              <w:rPr>
                <w:lang w:eastAsia="ar-SA"/>
              </w:rPr>
            </w:pPr>
          </w:p>
        </w:tc>
      </w:tr>
      <w:tr w:rsidR="000B7C0D" w:rsidRPr="00385E7D" w14:paraId="4A9D7FE4" w14:textId="77777777" w:rsidTr="000B7C0D">
        <w:trPr>
          <w:trHeight w:val="191"/>
        </w:trPr>
        <w:tc>
          <w:tcPr>
            <w:tcW w:w="456" w:type="dxa"/>
            <w:vAlign w:val="center"/>
          </w:tcPr>
          <w:p w14:paraId="728DD81D" w14:textId="77777777" w:rsidR="000B7C0D" w:rsidRPr="00385E7D" w:rsidRDefault="000B7C0D" w:rsidP="000B7C0D">
            <w:pPr>
              <w:jc w:val="both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4. </w:t>
            </w:r>
          </w:p>
        </w:tc>
        <w:tc>
          <w:tcPr>
            <w:tcW w:w="5852" w:type="dxa"/>
            <w:vAlign w:val="center"/>
          </w:tcPr>
          <w:p w14:paraId="46A8B89C" w14:textId="17FC1B8C" w:rsidR="000B7C0D" w:rsidRPr="00385E7D" w:rsidRDefault="000B7C0D" w:rsidP="000B7C0D">
            <w:pPr>
              <w:jc w:val="both"/>
              <w:rPr>
                <w:lang w:eastAsia="ar-SA"/>
              </w:rPr>
            </w:pPr>
            <w:r w:rsidRPr="00BB3A30">
              <w:rPr>
                <w:i/>
                <w:iCs/>
                <w:color w:val="000000"/>
                <w:lang w:eastAsia="ar-SA"/>
              </w:rPr>
              <w:t>Производственная и экологическая безопасность</w:t>
            </w:r>
          </w:p>
        </w:tc>
        <w:tc>
          <w:tcPr>
            <w:tcW w:w="2059" w:type="dxa"/>
            <w:vAlign w:val="center"/>
          </w:tcPr>
          <w:p w14:paraId="51BF1E0D" w14:textId="07B1EFCC" w:rsidR="000B7C0D" w:rsidRPr="00385E7D" w:rsidRDefault="000B7C0D" w:rsidP="000B7C0D">
            <w:pPr>
              <w:jc w:val="center"/>
              <w:rPr>
                <w:lang w:eastAsia="ar-SA"/>
              </w:rPr>
            </w:pPr>
            <w:r w:rsidRPr="005F2E20">
              <w:rPr>
                <w:bCs/>
                <w:sz w:val="20"/>
                <w:szCs w:val="20"/>
                <w:lang w:eastAsia="ar-SA"/>
              </w:rPr>
              <w:t>5.06 – 6.06.202</w:t>
            </w:r>
            <w:r>
              <w:rPr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487" w:type="dxa"/>
          </w:tcPr>
          <w:p w14:paraId="2BF0A959" w14:textId="77777777" w:rsidR="000B7C0D" w:rsidRPr="00385E7D" w:rsidRDefault="000B7C0D" w:rsidP="000B7C0D">
            <w:pPr>
              <w:jc w:val="both"/>
              <w:rPr>
                <w:lang w:eastAsia="ar-SA"/>
              </w:rPr>
            </w:pPr>
          </w:p>
        </w:tc>
      </w:tr>
      <w:tr w:rsidR="000B7C0D" w:rsidRPr="00385E7D" w14:paraId="6941254F" w14:textId="77777777" w:rsidTr="000B7C0D">
        <w:trPr>
          <w:trHeight w:val="62"/>
        </w:trPr>
        <w:tc>
          <w:tcPr>
            <w:tcW w:w="456" w:type="dxa"/>
            <w:vAlign w:val="center"/>
          </w:tcPr>
          <w:p w14:paraId="17402F63" w14:textId="77777777" w:rsidR="000B7C0D" w:rsidRPr="00385E7D" w:rsidRDefault="000B7C0D" w:rsidP="000B7C0D">
            <w:pPr>
              <w:jc w:val="both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5. </w:t>
            </w:r>
          </w:p>
        </w:tc>
        <w:tc>
          <w:tcPr>
            <w:tcW w:w="5852" w:type="dxa"/>
            <w:vAlign w:val="center"/>
          </w:tcPr>
          <w:p w14:paraId="1466AF7A" w14:textId="15D4DB0A" w:rsidR="000B7C0D" w:rsidRPr="00385E7D" w:rsidRDefault="000B7C0D" w:rsidP="000B7C0D">
            <w:pPr>
              <w:jc w:val="both"/>
              <w:rPr>
                <w:lang w:eastAsia="ar-SA"/>
              </w:rPr>
            </w:pPr>
            <w:r w:rsidRPr="00BB5335">
              <w:rPr>
                <w:i/>
                <w:iCs/>
                <w:lang w:eastAsia="ar-SA"/>
              </w:rPr>
              <w:t xml:space="preserve">Экономическая </w:t>
            </w:r>
            <w:r>
              <w:rPr>
                <w:i/>
                <w:iCs/>
                <w:lang w:eastAsia="ar-SA"/>
              </w:rPr>
              <w:t>часть</w:t>
            </w:r>
          </w:p>
        </w:tc>
        <w:tc>
          <w:tcPr>
            <w:tcW w:w="2059" w:type="dxa"/>
            <w:vAlign w:val="center"/>
          </w:tcPr>
          <w:p w14:paraId="42668BE0" w14:textId="1D7DB878" w:rsidR="000B7C0D" w:rsidRPr="00385E7D" w:rsidRDefault="000B7C0D" w:rsidP="000B7C0D">
            <w:pPr>
              <w:jc w:val="center"/>
              <w:rPr>
                <w:lang w:eastAsia="ar-SA"/>
              </w:rPr>
            </w:pPr>
            <w:r w:rsidRPr="005F2E20">
              <w:rPr>
                <w:bCs/>
                <w:sz w:val="20"/>
                <w:szCs w:val="20"/>
                <w:lang w:eastAsia="ar-SA"/>
              </w:rPr>
              <w:t>7.06 -8.06.202</w:t>
            </w:r>
            <w:r>
              <w:rPr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487" w:type="dxa"/>
          </w:tcPr>
          <w:p w14:paraId="7310DED2" w14:textId="77777777" w:rsidR="000B7C0D" w:rsidRPr="00385E7D" w:rsidRDefault="000B7C0D" w:rsidP="000B7C0D">
            <w:pPr>
              <w:jc w:val="both"/>
              <w:rPr>
                <w:lang w:eastAsia="ar-SA"/>
              </w:rPr>
            </w:pPr>
          </w:p>
        </w:tc>
      </w:tr>
    </w:tbl>
    <w:p w14:paraId="6C248F5A" w14:textId="77777777" w:rsidR="002E2B8B" w:rsidRDefault="002E2B8B" w:rsidP="002E2B8B">
      <w:pPr>
        <w:tabs>
          <w:tab w:val="right" w:leader="underscore" w:pos="5670"/>
        </w:tabs>
      </w:pPr>
    </w:p>
    <w:p w14:paraId="3BE7703E" w14:textId="69AB4FE2" w:rsidR="002E2B8B" w:rsidRPr="002E2B8B" w:rsidRDefault="002E2B8B" w:rsidP="002E2B8B">
      <w:pPr>
        <w:tabs>
          <w:tab w:val="right" w:leader="underscore" w:pos="5670"/>
        </w:tabs>
        <w:rPr>
          <w:color w:val="000000"/>
          <w:sz w:val="28"/>
          <w:szCs w:val="28"/>
        </w:rPr>
      </w:pPr>
      <w:r w:rsidRPr="002E2B8B">
        <w:rPr>
          <w:sz w:val="28"/>
          <w:szCs w:val="28"/>
        </w:rPr>
        <w:t>Руководитель</w:t>
      </w:r>
      <w:r>
        <w:tab/>
        <w:t xml:space="preserve">  _________               _______________</w:t>
      </w:r>
      <w:r w:rsidRPr="006E6D0C">
        <w:rPr>
          <w:color w:val="000000"/>
          <w:sz w:val="28"/>
          <w:szCs w:val="28"/>
        </w:rPr>
        <w:t>Потарин А.А.</w:t>
      </w:r>
    </w:p>
    <w:p w14:paraId="38C9D0D7" w14:textId="77777777" w:rsidR="002E2B8B" w:rsidRPr="00683E45" w:rsidRDefault="002E2B8B" w:rsidP="002E2B8B">
      <w:pPr>
        <w:tabs>
          <w:tab w:val="right" w:leader="underscore" w:pos="5670"/>
        </w:tabs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    </w:t>
      </w:r>
      <w:r w:rsidRPr="00683E45">
        <w:rPr>
          <w:szCs w:val="28"/>
          <w:vertAlign w:val="superscript"/>
        </w:rPr>
        <w:t>(подпись, дата, расшифровка подписи)</w:t>
      </w:r>
    </w:p>
    <w:p w14:paraId="315DAB89" w14:textId="4B8CB2B9" w:rsidR="002E2B8B" w:rsidRPr="002E2B8B" w:rsidRDefault="002E2B8B" w:rsidP="002E2B8B">
      <w:pPr>
        <w:tabs>
          <w:tab w:val="right" w:leader="underscore" w:pos="4111"/>
          <w:tab w:val="left" w:pos="5670"/>
        </w:tabs>
        <w:rPr>
          <w:sz w:val="28"/>
          <w:szCs w:val="28"/>
        </w:rPr>
      </w:pPr>
      <w:r w:rsidRPr="002E2B8B">
        <w:rPr>
          <w:sz w:val="28"/>
          <w:szCs w:val="28"/>
        </w:rPr>
        <w:t>Дипломник</w:t>
      </w:r>
      <w:r>
        <w:t xml:space="preserve">   </w:t>
      </w:r>
      <w:r>
        <w:tab/>
        <w:t>_________________________________</w:t>
      </w:r>
      <w:r w:rsidR="006E6D0C" w:rsidRPr="000B7C0D">
        <w:rPr>
          <w:sz w:val="28"/>
          <w:szCs w:val="28"/>
          <w:highlight w:val="yellow"/>
        </w:rPr>
        <w:t>Яворский А.И.</w:t>
      </w:r>
    </w:p>
    <w:p w14:paraId="718A8208" w14:textId="77777777" w:rsidR="002E2B8B" w:rsidRDefault="002E2B8B" w:rsidP="002E2B8B">
      <w:pPr>
        <w:tabs>
          <w:tab w:val="right" w:leader="underscore" w:pos="4111"/>
          <w:tab w:val="left" w:pos="5670"/>
        </w:tabs>
      </w:pPr>
      <w:r>
        <w:t xml:space="preserve">                                 </w:t>
      </w:r>
      <w:r>
        <w:rPr>
          <w:vertAlign w:val="superscript"/>
        </w:rPr>
        <w:t>(подпись, дата, расшифровка подписи)</w:t>
      </w:r>
    </w:p>
    <w:p w14:paraId="56CC9A4C" w14:textId="3CAA2585" w:rsidR="00620D2C" w:rsidRPr="0064449A" w:rsidRDefault="00620D2C" w:rsidP="002E2B8B">
      <w:pPr>
        <w:tabs>
          <w:tab w:val="right" w:leader="underscore" w:pos="6840"/>
        </w:tabs>
        <w:jc w:val="both"/>
        <w:rPr>
          <w:lang w:eastAsia="ar-SA"/>
        </w:rPr>
      </w:pPr>
    </w:p>
    <w:sectPr w:rsidR="00620D2C" w:rsidRPr="0064449A" w:rsidSect="00AA508B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140C8FA"/>
    <w:lvl w:ilvl="0">
      <w:numFmt w:val="bullet"/>
      <w:lvlText w:val="*"/>
      <w:lvlJc w:val="left"/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CA348C"/>
    <w:multiLevelType w:val="multilevel"/>
    <w:tmpl w:val="470CEA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 w15:restartNumberingAfterBreak="0">
    <w:nsid w:val="06884647"/>
    <w:multiLevelType w:val="multilevel"/>
    <w:tmpl w:val="738C3CBA"/>
    <w:lvl w:ilvl="0">
      <w:start w:val="1"/>
      <w:numFmt w:val="decimal"/>
      <w:pStyle w:val="1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11" w:hanging="2160"/>
      </w:pPr>
      <w:rPr>
        <w:rFonts w:hint="default"/>
      </w:rPr>
    </w:lvl>
  </w:abstractNum>
  <w:abstractNum w:abstractNumId="4" w15:restartNumberingAfterBreak="0">
    <w:nsid w:val="08BC43F4"/>
    <w:multiLevelType w:val="hybridMultilevel"/>
    <w:tmpl w:val="48D693E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E295DD1"/>
    <w:multiLevelType w:val="multilevel"/>
    <w:tmpl w:val="B8FE7E3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2"/>
        </w:tabs>
        <w:ind w:left="106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 w15:restartNumberingAfterBreak="0">
    <w:nsid w:val="0F19758E"/>
    <w:multiLevelType w:val="hybridMultilevel"/>
    <w:tmpl w:val="0D586D30"/>
    <w:lvl w:ilvl="0" w:tplc="31888D70">
      <w:start w:val="5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908904E">
      <w:numFmt w:val="none"/>
      <w:lvlText w:val=""/>
      <w:lvlJc w:val="left"/>
      <w:pPr>
        <w:tabs>
          <w:tab w:val="num" w:pos="360"/>
        </w:tabs>
      </w:pPr>
    </w:lvl>
    <w:lvl w:ilvl="2" w:tplc="9BA808AC">
      <w:numFmt w:val="none"/>
      <w:lvlText w:val=""/>
      <w:lvlJc w:val="left"/>
      <w:pPr>
        <w:tabs>
          <w:tab w:val="num" w:pos="360"/>
        </w:tabs>
      </w:pPr>
    </w:lvl>
    <w:lvl w:ilvl="3" w:tplc="E81871A2">
      <w:numFmt w:val="none"/>
      <w:lvlText w:val=""/>
      <w:lvlJc w:val="left"/>
      <w:pPr>
        <w:tabs>
          <w:tab w:val="num" w:pos="360"/>
        </w:tabs>
      </w:pPr>
    </w:lvl>
    <w:lvl w:ilvl="4" w:tplc="C16AB3DE">
      <w:numFmt w:val="none"/>
      <w:lvlText w:val=""/>
      <w:lvlJc w:val="left"/>
      <w:pPr>
        <w:tabs>
          <w:tab w:val="num" w:pos="360"/>
        </w:tabs>
      </w:pPr>
    </w:lvl>
    <w:lvl w:ilvl="5" w:tplc="02C6B122">
      <w:numFmt w:val="none"/>
      <w:lvlText w:val=""/>
      <w:lvlJc w:val="left"/>
      <w:pPr>
        <w:tabs>
          <w:tab w:val="num" w:pos="360"/>
        </w:tabs>
      </w:pPr>
    </w:lvl>
    <w:lvl w:ilvl="6" w:tplc="DAC67F6E">
      <w:numFmt w:val="none"/>
      <w:lvlText w:val=""/>
      <w:lvlJc w:val="left"/>
      <w:pPr>
        <w:tabs>
          <w:tab w:val="num" w:pos="360"/>
        </w:tabs>
      </w:pPr>
    </w:lvl>
    <w:lvl w:ilvl="7" w:tplc="38C2E2C4">
      <w:numFmt w:val="none"/>
      <w:lvlText w:val=""/>
      <w:lvlJc w:val="left"/>
      <w:pPr>
        <w:tabs>
          <w:tab w:val="num" w:pos="360"/>
        </w:tabs>
      </w:pPr>
    </w:lvl>
    <w:lvl w:ilvl="8" w:tplc="F800ABB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2F043F0"/>
    <w:multiLevelType w:val="singleLevel"/>
    <w:tmpl w:val="41DC05F8"/>
    <w:lvl w:ilvl="0">
      <w:start w:val="1"/>
      <w:numFmt w:val="decimal"/>
      <w:lvlText w:val="%1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46C1A0E"/>
    <w:multiLevelType w:val="multilevel"/>
    <w:tmpl w:val="5BF4020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9" w15:restartNumberingAfterBreak="0">
    <w:nsid w:val="151154A8"/>
    <w:multiLevelType w:val="multilevel"/>
    <w:tmpl w:val="D5628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0" w15:restartNumberingAfterBreak="0">
    <w:nsid w:val="170D7C5A"/>
    <w:multiLevelType w:val="hybridMultilevel"/>
    <w:tmpl w:val="335EE522"/>
    <w:lvl w:ilvl="0" w:tplc="A4A27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8D13448"/>
    <w:multiLevelType w:val="hybridMultilevel"/>
    <w:tmpl w:val="DAE2B236"/>
    <w:lvl w:ilvl="0" w:tplc="D3D2BAE8">
      <w:start w:val="1"/>
      <w:numFmt w:val="bullet"/>
      <w:lvlText w:val="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C006D79"/>
    <w:multiLevelType w:val="hybridMultilevel"/>
    <w:tmpl w:val="603AF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C7E0E"/>
    <w:multiLevelType w:val="hybridMultilevel"/>
    <w:tmpl w:val="4686F6F0"/>
    <w:lvl w:ilvl="0" w:tplc="D3D2BAE8">
      <w:start w:val="1"/>
      <w:numFmt w:val="bullet"/>
      <w:lvlText w:val="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D236E70"/>
    <w:multiLevelType w:val="hybridMultilevel"/>
    <w:tmpl w:val="E0640036"/>
    <w:lvl w:ilvl="0" w:tplc="5B36B5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E6279"/>
    <w:multiLevelType w:val="hybridMultilevel"/>
    <w:tmpl w:val="0CB82B20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25597E55"/>
    <w:multiLevelType w:val="singleLevel"/>
    <w:tmpl w:val="AD202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AD85849"/>
    <w:multiLevelType w:val="hybridMultilevel"/>
    <w:tmpl w:val="72C42C5A"/>
    <w:lvl w:ilvl="0" w:tplc="C8BC6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8E30F9"/>
    <w:multiLevelType w:val="singleLevel"/>
    <w:tmpl w:val="5430119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4183D5F"/>
    <w:multiLevelType w:val="hybridMultilevel"/>
    <w:tmpl w:val="E490F3B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D0600E"/>
    <w:multiLevelType w:val="hybridMultilevel"/>
    <w:tmpl w:val="AFB6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5AE710E"/>
    <w:multiLevelType w:val="multilevel"/>
    <w:tmpl w:val="F9C466F8"/>
    <w:lvl w:ilvl="0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2" w15:restartNumberingAfterBreak="0">
    <w:nsid w:val="48731DBA"/>
    <w:multiLevelType w:val="singleLevel"/>
    <w:tmpl w:val="569897BE"/>
    <w:lvl w:ilvl="0">
      <w:start w:val="10"/>
      <w:numFmt w:val="decimal"/>
      <w:lvlText w:val="%1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9ED58A9"/>
    <w:multiLevelType w:val="hybridMultilevel"/>
    <w:tmpl w:val="85C8B644"/>
    <w:lvl w:ilvl="0" w:tplc="FF201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F33416"/>
    <w:multiLevelType w:val="hybridMultilevel"/>
    <w:tmpl w:val="837CA0C8"/>
    <w:lvl w:ilvl="0" w:tplc="0FFA62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4BCF131F"/>
    <w:multiLevelType w:val="hybridMultilevel"/>
    <w:tmpl w:val="FE4A0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D2039"/>
    <w:multiLevelType w:val="hybridMultilevel"/>
    <w:tmpl w:val="5C049522"/>
    <w:lvl w:ilvl="0" w:tplc="ED5EBF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CDC6867"/>
    <w:multiLevelType w:val="hybridMultilevel"/>
    <w:tmpl w:val="261C8C7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541D3632"/>
    <w:multiLevelType w:val="hybridMultilevel"/>
    <w:tmpl w:val="AD228234"/>
    <w:lvl w:ilvl="0" w:tplc="9F66A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8993776"/>
    <w:multiLevelType w:val="hybridMultilevel"/>
    <w:tmpl w:val="AD5C24BC"/>
    <w:lvl w:ilvl="0" w:tplc="D3D2BAE8">
      <w:start w:val="1"/>
      <w:numFmt w:val="bullet"/>
      <w:lvlText w:val="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094605"/>
    <w:multiLevelType w:val="hybridMultilevel"/>
    <w:tmpl w:val="C1322EB8"/>
    <w:lvl w:ilvl="0" w:tplc="C8BC6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11B9E"/>
    <w:multiLevelType w:val="hybridMultilevel"/>
    <w:tmpl w:val="0DF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36F30"/>
    <w:multiLevelType w:val="multilevel"/>
    <w:tmpl w:val="C5366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D19241F"/>
    <w:multiLevelType w:val="hybridMultilevel"/>
    <w:tmpl w:val="DBE0A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9522D"/>
    <w:multiLevelType w:val="hybridMultilevel"/>
    <w:tmpl w:val="FA2E7D7C"/>
    <w:lvl w:ilvl="0" w:tplc="6DCA6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D1C617F"/>
    <w:multiLevelType w:val="hybridMultilevel"/>
    <w:tmpl w:val="758C1BD8"/>
    <w:lvl w:ilvl="0" w:tplc="527A775C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6" w15:restartNumberingAfterBreak="0">
    <w:nsid w:val="7E0B3DF2"/>
    <w:multiLevelType w:val="multilevel"/>
    <w:tmpl w:val="527E367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155"/>
        </w:tabs>
        <w:ind w:left="115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310"/>
        </w:tabs>
        <w:ind w:left="231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465"/>
        </w:tabs>
        <w:ind w:left="346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4260"/>
        </w:tabs>
        <w:ind w:left="42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5415"/>
        </w:tabs>
        <w:ind w:left="541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6210"/>
        </w:tabs>
        <w:ind w:left="621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7365"/>
        </w:tabs>
        <w:ind w:left="736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2160"/>
      </w:pPr>
      <w:rPr>
        <w:rFonts w:hint="default"/>
        <w:b w:val="0"/>
      </w:rPr>
    </w:lvl>
  </w:abstractNum>
  <w:abstractNum w:abstractNumId="37" w15:restartNumberingAfterBreak="0">
    <w:nsid w:val="7E3C224A"/>
    <w:multiLevelType w:val="hybridMultilevel"/>
    <w:tmpl w:val="45CC3AB2"/>
    <w:lvl w:ilvl="0" w:tplc="D3D2BAE8">
      <w:start w:val="1"/>
      <w:numFmt w:val="bullet"/>
      <w:lvlText w:val="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8"/>
  </w:num>
  <w:num w:numId="4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22"/>
  </w:num>
  <w:num w:numId="7">
    <w:abstractNumId w:val="1"/>
  </w:num>
  <w:num w:numId="8">
    <w:abstractNumId w:val="0"/>
    <w:lvlOverride w:ilvl="0">
      <w:lvl w:ilvl="0">
        <w:numFmt w:val="bullet"/>
        <w:lvlText w:val="•"/>
        <w:legacy w:legacy="1" w:legacySpace="0" w:legacyIndent="3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1"/>
  </w:num>
  <w:num w:numId="10">
    <w:abstractNumId w:val="35"/>
  </w:num>
  <w:num w:numId="11">
    <w:abstractNumId w:val="20"/>
  </w:num>
  <w:num w:numId="12">
    <w:abstractNumId w:val="8"/>
  </w:num>
  <w:num w:numId="13">
    <w:abstractNumId w:val="17"/>
  </w:num>
  <w:num w:numId="14">
    <w:abstractNumId w:val="19"/>
  </w:num>
  <w:num w:numId="15">
    <w:abstractNumId w:val="30"/>
  </w:num>
  <w:num w:numId="16">
    <w:abstractNumId w:val="32"/>
  </w:num>
  <w:num w:numId="17">
    <w:abstractNumId w:val="27"/>
  </w:num>
  <w:num w:numId="18">
    <w:abstractNumId w:val="24"/>
  </w:num>
  <w:num w:numId="19">
    <w:abstractNumId w:val="3"/>
  </w:num>
  <w:num w:numId="20">
    <w:abstractNumId w:val="5"/>
  </w:num>
  <w:num w:numId="21">
    <w:abstractNumId w:val="9"/>
  </w:num>
  <w:num w:numId="22">
    <w:abstractNumId w:val="2"/>
  </w:num>
  <w:num w:numId="23">
    <w:abstractNumId w:val="6"/>
  </w:num>
  <w:num w:numId="24">
    <w:abstractNumId w:val="37"/>
  </w:num>
  <w:num w:numId="25">
    <w:abstractNumId w:val="11"/>
  </w:num>
  <w:num w:numId="26">
    <w:abstractNumId w:val="13"/>
  </w:num>
  <w:num w:numId="27">
    <w:abstractNumId w:val="29"/>
  </w:num>
  <w:num w:numId="28">
    <w:abstractNumId w:val="15"/>
  </w:num>
  <w:num w:numId="29">
    <w:abstractNumId w:val="16"/>
  </w:num>
  <w:num w:numId="30">
    <w:abstractNumId w:val="36"/>
  </w:num>
  <w:num w:numId="31">
    <w:abstractNumId w:val="4"/>
  </w:num>
  <w:num w:numId="32">
    <w:abstractNumId w:val="14"/>
  </w:num>
  <w:num w:numId="33">
    <w:abstractNumId w:val="28"/>
  </w:num>
  <w:num w:numId="34">
    <w:abstractNumId w:val="23"/>
  </w:num>
  <w:num w:numId="35">
    <w:abstractNumId w:val="10"/>
  </w:num>
  <w:num w:numId="36">
    <w:abstractNumId w:val="12"/>
  </w:num>
  <w:num w:numId="37">
    <w:abstractNumId w:val="26"/>
  </w:num>
  <w:num w:numId="38">
    <w:abstractNumId w:val="33"/>
  </w:num>
  <w:num w:numId="39">
    <w:abstractNumId w:val="25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9F"/>
    <w:rsid w:val="00025C60"/>
    <w:rsid w:val="00055376"/>
    <w:rsid w:val="00067CC3"/>
    <w:rsid w:val="000B7C0D"/>
    <w:rsid w:val="000D69F4"/>
    <w:rsid w:val="000F0C78"/>
    <w:rsid w:val="000F2AF1"/>
    <w:rsid w:val="0010125A"/>
    <w:rsid w:val="00105331"/>
    <w:rsid w:val="00123306"/>
    <w:rsid w:val="001C2138"/>
    <w:rsid w:val="001C3FF3"/>
    <w:rsid w:val="001F563B"/>
    <w:rsid w:val="00201FE2"/>
    <w:rsid w:val="00207B6D"/>
    <w:rsid w:val="002B7113"/>
    <w:rsid w:val="002D2748"/>
    <w:rsid w:val="002E2B8B"/>
    <w:rsid w:val="00301670"/>
    <w:rsid w:val="00337055"/>
    <w:rsid w:val="00365ADD"/>
    <w:rsid w:val="00376D98"/>
    <w:rsid w:val="0038077D"/>
    <w:rsid w:val="0038270C"/>
    <w:rsid w:val="003E51EF"/>
    <w:rsid w:val="00421E74"/>
    <w:rsid w:val="004C2588"/>
    <w:rsid w:val="004D5893"/>
    <w:rsid w:val="00517E5D"/>
    <w:rsid w:val="0052280F"/>
    <w:rsid w:val="0055276A"/>
    <w:rsid w:val="005578FE"/>
    <w:rsid w:val="005866C9"/>
    <w:rsid w:val="00587642"/>
    <w:rsid w:val="005B0F9C"/>
    <w:rsid w:val="006038EC"/>
    <w:rsid w:val="00620D2C"/>
    <w:rsid w:val="0064449A"/>
    <w:rsid w:val="00690AB2"/>
    <w:rsid w:val="006E6D0C"/>
    <w:rsid w:val="00724C17"/>
    <w:rsid w:val="00726B88"/>
    <w:rsid w:val="00796E12"/>
    <w:rsid w:val="007A4AE4"/>
    <w:rsid w:val="007C106F"/>
    <w:rsid w:val="007E52FE"/>
    <w:rsid w:val="00880B00"/>
    <w:rsid w:val="00881EDD"/>
    <w:rsid w:val="008F35EA"/>
    <w:rsid w:val="0093606A"/>
    <w:rsid w:val="00973CC6"/>
    <w:rsid w:val="009750E5"/>
    <w:rsid w:val="00A05DA0"/>
    <w:rsid w:val="00A47A14"/>
    <w:rsid w:val="00A711E4"/>
    <w:rsid w:val="00A91E0C"/>
    <w:rsid w:val="00AA508B"/>
    <w:rsid w:val="00AA5590"/>
    <w:rsid w:val="00B1050F"/>
    <w:rsid w:val="00B37373"/>
    <w:rsid w:val="00B83061"/>
    <w:rsid w:val="00B846A6"/>
    <w:rsid w:val="00C4789A"/>
    <w:rsid w:val="00C548CF"/>
    <w:rsid w:val="00CB6D35"/>
    <w:rsid w:val="00CE07AC"/>
    <w:rsid w:val="00D20A39"/>
    <w:rsid w:val="00D440F1"/>
    <w:rsid w:val="00D4529F"/>
    <w:rsid w:val="00D57DE6"/>
    <w:rsid w:val="00D81287"/>
    <w:rsid w:val="00DC0D84"/>
    <w:rsid w:val="00DE55C8"/>
    <w:rsid w:val="00DF31F4"/>
    <w:rsid w:val="00E26C54"/>
    <w:rsid w:val="00E331DC"/>
    <w:rsid w:val="00E42A42"/>
    <w:rsid w:val="00E5663F"/>
    <w:rsid w:val="00E82BE6"/>
    <w:rsid w:val="00E9259E"/>
    <w:rsid w:val="00EA0B52"/>
    <w:rsid w:val="00EE7E7D"/>
    <w:rsid w:val="00F31A36"/>
    <w:rsid w:val="00FE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11703"/>
  <w15:docId w15:val="{20A04B84-0910-48A0-849C-5873E2A3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45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D4529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4529F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4529F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4529F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529F"/>
    <w:pPr>
      <w:widowControl w:val="0"/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4529F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4529F"/>
    <w:pPr>
      <w:widowControl w:val="0"/>
      <w:autoSpaceDE w:val="0"/>
      <w:autoSpaceDN w:val="0"/>
      <w:adjustRightInd w:val="0"/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D4529F"/>
    <w:pPr>
      <w:keepNext/>
      <w:spacing w:line="360" w:lineRule="auto"/>
      <w:ind w:firstLine="720"/>
      <w:jc w:val="both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4529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452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4529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452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4529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4529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452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4529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D4529F"/>
    <w:pPr>
      <w:spacing w:after="120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452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nhideWhenUsed/>
    <w:rsid w:val="00D4529F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4529F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D4529F"/>
    <w:pPr>
      <w:spacing w:line="360" w:lineRule="auto"/>
      <w:ind w:firstLine="567"/>
      <w:jc w:val="both"/>
    </w:pPr>
    <w:rPr>
      <w:sz w:val="28"/>
      <w:szCs w:val="20"/>
    </w:rPr>
  </w:style>
  <w:style w:type="paragraph" w:customStyle="1" w:styleId="a7">
    <w:name w:val="загл таблицы"/>
    <w:basedOn w:val="a"/>
    <w:rsid w:val="00D4529F"/>
    <w:pPr>
      <w:spacing w:before="120" w:after="120"/>
      <w:jc w:val="center"/>
    </w:pPr>
    <w:rPr>
      <w:i/>
      <w:sz w:val="28"/>
      <w:szCs w:val="28"/>
    </w:rPr>
  </w:style>
  <w:style w:type="paragraph" w:styleId="a8">
    <w:name w:val="Body Text Indent"/>
    <w:basedOn w:val="a"/>
    <w:link w:val="a9"/>
    <w:unhideWhenUsed/>
    <w:rsid w:val="00D4529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4529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nhideWhenUsed/>
    <w:rsid w:val="00D4529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4529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452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529F"/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Чертежный"/>
    <w:rsid w:val="00D4529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f">
    <w:name w:val="Normal (Web)"/>
    <w:basedOn w:val="a"/>
    <w:uiPriority w:val="99"/>
    <w:rsid w:val="00D4529F"/>
    <w:pPr>
      <w:spacing w:before="100" w:beforeAutospacing="1" w:after="100" w:afterAutospacing="1"/>
    </w:pPr>
  </w:style>
  <w:style w:type="paragraph" w:customStyle="1" w:styleId="12">
    <w:name w:val="1т"/>
    <w:basedOn w:val="a"/>
    <w:link w:val="13"/>
    <w:rsid w:val="00D4529F"/>
    <w:pPr>
      <w:widowControl w:val="0"/>
      <w:ind w:firstLine="567"/>
      <w:jc w:val="both"/>
    </w:pPr>
    <w:rPr>
      <w:sz w:val="30"/>
      <w:szCs w:val="30"/>
      <w:lang w:eastAsia="ar-SA"/>
    </w:rPr>
  </w:style>
  <w:style w:type="character" w:customStyle="1" w:styleId="13">
    <w:name w:val="1т Знак"/>
    <w:link w:val="12"/>
    <w:locked/>
    <w:rsid w:val="00D4529F"/>
    <w:rPr>
      <w:rFonts w:ascii="Times New Roman" w:eastAsia="Times New Roman" w:hAnsi="Times New Roman" w:cs="Times New Roman"/>
      <w:sz w:val="30"/>
      <w:szCs w:val="30"/>
      <w:lang w:eastAsia="ar-SA"/>
    </w:rPr>
  </w:style>
  <w:style w:type="table" w:styleId="af0">
    <w:name w:val="Table Grid"/>
    <w:basedOn w:val="a1"/>
    <w:uiPriority w:val="59"/>
    <w:rsid w:val="00D4529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D4529F"/>
    <w:pPr>
      <w:jc w:val="center"/>
    </w:pPr>
    <w:rPr>
      <w:b/>
      <w:bCs/>
      <w:sz w:val="36"/>
      <w:szCs w:val="36"/>
      <w:lang w:eastAsia="ar-SA"/>
    </w:rPr>
  </w:style>
  <w:style w:type="paragraph" w:customStyle="1" w:styleId="15">
    <w:name w:val="Интервал 1.5"/>
    <w:basedOn w:val="a"/>
    <w:rsid w:val="00D4529F"/>
    <w:pPr>
      <w:tabs>
        <w:tab w:val="right" w:pos="9639"/>
      </w:tabs>
      <w:overflowPunct w:val="0"/>
      <w:autoSpaceDE w:val="0"/>
      <w:autoSpaceDN w:val="0"/>
      <w:adjustRightInd w:val="0"/>
      <w:spacing w:line="-360" w:lineRule="auto"/>
      <w:ind w:firstLine="709"/>
      <w:jc w:val="both"/>
      <w:textAlignment w:val="baseline"/>
    </w:pPr>
    <w:rPr>
      <w:kern w:val="28"/>
      <w:sz w:val="28"/>
      <w:szCs w:val="28"/>
    </w:rPr>
  </w:style>
  <w:style w:type="paragraph" w:customStyle="1" w:styleId="af1">
    <w:name w:val="Содержимое таблицы"/>
    <w:basedOn w:val="a"/>
    <w:rsid w:val="00D4529F"/>
    <w:pPr>
      <w:suppressLineNumbers/>
    </w:pPr>
    <w:rPr>
      <w:sz w:val="20"/>
      <w:szCs w:val="20"/>
      <w:lang w:eastAsia="ar-SA"/>
    </w:rPr>
  </w:style>
  <w:style w:type="paragraph" w:styleId="22">
    <w:name w:val="Body Text Indent 2"/>
    <w:basedOn w:val="a"/>
    <w:link w:val="23"/>
    <w:rsid w:val="00D4529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D452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5"/>
    <w:rsid w:val="00D4529F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0"/>
    <w:link w:val="24"/>
    <w:rsid w:val="00D452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D4529F"/>
    <w:pPr>
      <w:ind w:left="720"/>
      <w:contextualSpacing/>
    </w:pPr>
  </w:style>
  <w:style w:type="character" w:styleId="af3">
    <w:name w:val="page number"/>
    <w:rsid w:val="00D4529F"/>
    <w:rPr>
      <w:b/>
      <w:bCs/>
    </w:rPr>
  </w:style>
  <w:style w:type="paragraph" w:customStyle="1" w:styleId="14">
    <w:name w:val="1"/>
    <w:basedOn w:val="a"/>
    <w:rsid w:val="00D4529F"/>
    <w:pPr>
      <w:widowControl w:val="0"/>
      <w:spacing w:after="120"/>
      <w:jc w:val="center"/>
    </w:pPr>
    <w:rPr>
      <w:b/>
      <w:bCs/>
      <w:caps/>
      <w:sz w:val="30"/>
      <w:szCs w:val="30"/>
      <w:lang w:eastAsia="ar-SA"/>
    </w:rPr>
  </w:style>
  <w:style w:type="paragraph" w:customStyle="1" w:styleId="16">
    <w:name w:val="1таб"/>
    <w:basedOn w:val="10"/>
    <w:rsid w:val="00D4529F"/>
    <w:pPr>
      <w:widowControl/>
      <w:autoSpaceDE/>
      <w:autoSpaceDN/>
      <w:adjustRightInd/>
      <w:spacing w:after="120"/>
      <w:jc w:val="center"/>
    </w:pPr>
    <w:rPr>
      <w:rFonts w:ascii="Times New Roman" w:hAnsi="Times New Roman" w:cs="Times New Roman"/>
      <w:b w:val="0"/>
      <w:bCs w:val="0"/>
      <w:i/>
      <w:iCs/>
      <w:kern w:val="0"/>
      <w:sz w:val="30"/>
      <w:szCs w:val="30"/>
    </w:rPr>
  </w:style>
  <w:style w:type="paragraph" w:customStyle="1" w:styleId="26">
    <w:name w:val="2"/>
    <w:basedOn w:val="a"/>
    <w:rsid w:val="00D4529F"/>
    <w:pPr>
      <w:widowControl w:val="0"/>
      <w:spacing w:before="240" w:after="120"/>
      <w:jc w:val="center"/>
    </w:pPr>
    <w:rPr>
      <w:b/>
      <w:bCs/>
      <w:sz w:val="30"/>
      <w:szCs w:val="30"/>
      <w:lang w:eastAsia="ar-SA"/>
    </w:rPr>
  </w:style>
  <w:style w:type="paragraph" w:customStyle="1" w:styleId="27">
    <w:name w:val="Знак2"/>
    <w:basedOn w:val="a"/>
    <w:rsid w:val="00D4529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Block Text"/>
    <w:basedOn w:val="a"/>
    <w:rsid w:val="00D4529F"/>
    <w:pPr>
      <w:tabs>
        <w:tab w:val="left" w:pos="1134"/>
      </w:tabs>
      <w:ind w:left="1276" w:right="567" w:firstLine="709"/>
      <w:jc w:val="both"/>
    </w:pPr>
    <w:rPr>
      <w:rFonts w:ascii="Bookman Old Style" w:hAnsi="Bookman Old Style"/>
      <w:sz w:val="28"/>
      <w:szCs w:val="20"/>
    </w:rPr>
  </w:style>
  <w:style w:type="paragraph" w:styleId="af5">
    <w:name w:val="annotation text"/>
    <w:basedOn w:val="a"/>
    <w:link w:val="af6"/>
    <w:semiHidden/>
    <w:rsid w:val="00D4529F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D452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D4529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D4529F"/>
    <w:rPr>
      <w:rFonts w:ascii="Times New Roman" w:eastAsia="Times New Roman" w:hAnsi="Times New Roman" w:cs="Times New Roman"/>
      <w:sz w:val="16"/>
      <w:szCs w:val="16"/>
    </w:rPr>
  </w:style>
  <w:style w:type="character" w:customStyle="1" w:styleId="MTConvertedEquation">
    <w:name w:val="MTConvertedEquation"/>
    <w:rsid w:val="00D4529F"/>
    <w:rPr>
      <w:rFonts w:cs="Times New Roman"/>
    </w:rPr>
  </w:style>
  <w:style w:type="paragraph" w:styleId="af7">
    <w:name w:val="No Spacing"/>
    <w:qFormat/>
    <w:rsid w:val="00D45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Subtitle"/>
    <w:basedOn w:val="a"/>
    <w:next w:val="a"/>
    <w:link w:val="af9"/>
    <w:qFormat/>
    <w:rsid w:val="00D4529F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f9">
    <w:name w:val="Подзаголовок Знак"/>
    <w:basedOn w:val="a0"/>
    <w:link w:val="af8"/>
    <w:rsid w:val="00D4529F"/>
    <w:rPr>
      <w:rFonts w:ascii="Calibri" w:eastAsia="Times New Roman" w:hAnsi="Calibri" w:cs="Times New Roman"/>
      <w:color w:val="5A5A5A"/>
      <w:spacing w:val="15"/>
      <w:lang w:eastAsia="ru-RU"/>
    </w:rPr>
  </w:style>
  <w:style w:type="paragraph" w:styleId="afa">
    <w:name w:val="TOC Heading"/>
    <w:basedOn w:val="10"/>
    <w:next w:val="a"/>
    <w:qFormat/>
    <w:rsid w:val="00D4529F"/>
    <w:pPr>
      <w:keepLines/>
      <w:widowControl/>
      <w:autoSpaceDE/>
      <w:autoSpaceDN/>
      <w:adjustRightInd/>
      <w:spacing w:after="0" w:line="259" w:lineRule="auto"/>
      <w:outlineLvl w:val="9"/>
    </w:pPr>
    <w:rPr>
      <w:rFonts w:ascii="Cambria" w:hAnsi="Cambria" w:cs="Times New Roman"/>
      <w:b w:val="0"/>
      <w:bCs w:val="0"/>
      <w:color w:val="365F91"/>
      <w:kern w:val="0"/>
    </w:rPr>
  </w:style>
  <w:style w:type="paragraph" w:styleId="17">
    <w:name w:val="toc 1"/>
    <w:basedOn w:val="a"/>
    <w:next w:val="a"/>
    <w:autoRedefine/>
    <w:unhideWhenUsed/>
    <w:rsid w:val="00D4529F"/>
    <w:pPr>
      <w:spacing w:after="100"/>
    </w:pPr>
  </w:style>
  <w:style w:type="character" w:styleId="afb">
    <w:name w:val="Hyperlink"/>
    <w:unhideWhenUsed/>
    <w:rsid w:val="00D4529F"/>
    <w:rPr>
      <w:rFonts w:cs="Times New Roman"/>
      <w:color w:val="0000FF"/>
      <w:u w:val="single"/>
    </w:rPr>
  </w:style>
  <w:style w:type="paragraph" w:styleId="28">
    <w:name w:val="toc 2"/>
    <w:basedOn w:val="a"/>
    <w:next w:val="a"/>
    <w:autoRedefine/>
    <w:unhideWhenUsed/>
    <w:rsid w:val="00D4529F"/>
    <w:pPr>
      <w:spacing w:after="100"/>
      <w:ind w:left="240"/>
    </w:pPr>
  </w:style>
  <w:style w:type="paragraph" w:styleId="34">
    <w:name w:val="toc 3"/>
    <w:basedOn w:val="a"/>
    <w:next w:val="a"/>
    <w:autoRedefine/>
    <w:unhideWhenUsed/>
    <w:rsid w:val="00D4529F"/>
    <w:pPr>
      <w:spacing w:after="100"/>
      <w:ind w:left="480"/>
    </w:pPr>
  </w:style>
  <w:style w:type="paragraph" w:styleId="afc">
    <w:name w:val="caption"/>
    <w:basedOn w:val="a"/>
    <w:next w:val="a"/>
    <w:qFormat/>
    <w:rsid w:val="00D4529F"/>
    <w:pPr>
      <w:spacing w:after="200"/>
    </w:pPr>
    <w:rPr>
      <w:b/>
      <w:bCs/>
      <w:color w:val="4F81BD"/>
      <w:sz w:val="18"/>
      <w:szCs w:val="18"/>
    </w:rPr>
  </w:style>
  <w:style w:type="paragraph" w:customStyle="1" w:styleId="MTDisplayEquation">
    <w:name w:val="MTDisplayEquation"/>
    <w:basedOn w:val="a"/>
    <w:next w:val="a"/>
    <w:link w:val="MTDisplayEquation0"/>
    <w:rsid w:val="00D4529F"/>
    <w:pPr>
      <w:tabs>
        <w:tab w:val="center" w:pos="5160"/>
        <w:tab w:val="right" w:pos="10340"/>
      </w:tabs>
    </w:pPr>
    <w:rPr>
      <w:sz w:val="28"/>
      <w:szCs w:val="28"/>
    </w:rPr>
  </w:style>
  <w:style w:type="character" w:customStyle="1" w:styleId="MTDisplayEquation0">
    <w:name w:val="MTDisplayEquation Знак"/>
    <w:link w:val="MTDisplayEquation"/>
    <w:locked/>
    <w:rsid w:val="00D4529F"/>
    <w:rPr>
      <w:rFonts w:ascii="Times New Roman" w:eastAsia="Times New Roman" w:hAnsi="Times New Roman" w:cs="Times New Roman"/>
      <w:sz w:val="28"/>
      <w:szCs w:val="28"/>
    </w:rPr>
  </w:style>
  <w:style w:type="paragraph" w:customStyle="1" w:styleId="afd">
    <w:name w:val="Стиль"/>
    <w:rsid w:val="00D45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Strong"/>
    <w:qFormat/>
    <w:rsid w:val="00D4529F"/>
    <w:rPr>
      <w:b/>
      <w:bCs/>
    </w:rPr>
  </w:style>
  <w:style w:type="character" w:customStyle="1" w:styleId="apple-converted-space">
    <w:name w:val="apple-converted-space"/>
    <w:basedOn w:val="a0"/>
    <w:rsid w:val="00D4529F"/>
  </w:style>
  <w:style w:type="paragraph" w:styleId="aff">
    <w:name w:val="Title"/>
    <w:basedOn w:val="a"/>
    <w:link w:val="aff0"/>
    <w:qFormat/>
    <w:rsid w:val="00D4529F"/>
    <w:pPr>
      <w:jc w:val="center"/>
    </w:pPr>
    <w:rPr>
      <w:b/>
      <w:szCs w:val="20"/>
    </w:rPr>
  </w:style>
  <w:style w:type="character" w:customStyle="1" w:styleId="aff0">
    <w:name w:val="Заголовок Знак"/>
    <w:basedOn w:val="a0"/>
    <w:link w:val="aff"/>
    <w:rsid w:val="00D4529F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">
    <w:name w:val="Нум. 1"/>
    <w:basedOn w:val="a"/>
    <w:rsid w:val="00D4529F"/>
    <w:pPr>
      <w:numPr>
        <w:numId w:val="19"/>
      </w:numPr>
      <w:autoSpaceDE w:val="0"/>
      <w:autoSpaceDN w:val="0"/>
      <w:adjustRightInd w:val="0"/>
      <w:spacing w:before="240" w:line="360" w:lineRule="auto"/>
      <w:jc w:val="both"/>
    </w:pPr>
    <w:rPr>
      <w:sz w:val="28"/>
      <w:szCs w:val="20"/>
    </w:rPr>
  </w:style>
  <w:style w:type="paragraph" w:customStyle="1" w:styleId="aff1">
    <w:name w:val="Знак Знак Знак"/>
    <w:basedOn w:val="a"/>
    <w:rsid w:val="00D4529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FR3">
    <w:name w:val="FR3"/>
    <w:rsid w:val="00D4529F"/>
    <w:pPr>
      <w:widowControl w:val="0"/>
      <w:autoSpaceDE w:val="0"/>
      <w:autoSpaceDN w:val="0"/>
      <w:adjustRightInd w:val="0"/>
      <w:spacing w:before="60" w:after="0" w:line="240" w:lineRule="auto"/>
      <w:jc w:val="center"/>
    </w:pPr>
    <w:rPr>
      <w:rFonts w:ascii="Arial" w:eastAsia="Times New Roman" w:hAnsi="Arial" w:cs="Times New Roman"/>
      <w:sz w:val="12"/>
      <w:szCs w:val="12"/>
      <w:lang w:eastAsia="ru-RU"/>
    </w:rPr>
  </w:style>
  <w:style w:type="paragraph" w:styleId="35">
    <w:name w:val="Body Text Indent 3"/>
    <w:basedOn w:val="a"/>
    <w:link w:val="36"/>
    <w:rsid w:val="00D4529F"/>
    <w:pPr>
      <w:spacing w:line="218" w:lineRule="auto"/>
      <w:ind w:right="-4000" w:firstLine="540"/>
    </w:pPr>
    <w:rPr>
      <w:color w:val="000000"/>
      <w:sz w:val="28"/>
    </w:rPr>
  </w:style>
  <w:style w:type="character" w:customStyle="1" w:styleId="36">
    <w:name w:val="Основной текст с отступом 3 Знак"/>
    <w:basedOn w:val="a0"/>
    <w:link w:val="35"/>
    <w:rsid w:val="00D4529F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FR1">
    <w:name w:val="FR1"/>
    <w:rsid w:val="00D452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32"/>
      <w:szCs w:val="32"/>
      <w:lang w:eastAsia="ru-RU"/>
    </w:rPr>
  </w:style>
  <w:style w:type="character" w:styleId="aff2">
    <w:name w:val="Placeholder Text"/>
    <w:basedOn w:val="a0"/>
    <w:uiPriority w:val="99"/>
    <w:semiHidden/>
    <w:rsid w:val="00D4529F"/>
    <w:rPr>
      <w:color w:val="808080"/>
    </w:rPr>
  </w:style>
  <w:style w:type="paragraph" w:customStyle="1" w:styleId="aff3">
    <w:name w:val="Знак Знак Знак"/>
    <w:basedOn w:val="a"/>
    <w:rsid w:val="00301670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4">
    <w:name w:val="Знак Знак Знак"/>
    <w:basedOn w:val="a"/>
    <w:rsid w:val="00EE7E7D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252ca3-5a62-4c1c-90a6-29f4710e47f8">AWJJH2MPE6E2-1733359718-181</_dlc_DocId>
    <_dlc_DocIdUrl xmlns="4a252ca3-5a62-4c1c-90a6-29f4710e47f8">
      <Url>http://sps-2016-2/npo/kadk/_layouts/15/DocIdRedir.aspx?ID=AWJJH2MPE6E2-1733359718-181</Url>
      <Description>AWJJH2MPE6E2-1733359718-181</Description>
    </_dlc_DocIdUrl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94BDFA5026ED4DA2CB06C96FBB8C68" ma:contentTypeVersion="49" ma:contentTypeDescription="Создание документа." ma:contentTypeScope="" ma:versionID="d4c44e641adc768ee0c1c35a1d33e7e5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8dcf372ee55edc4303af443edbe69823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D5F224-31CB-4FE1-BC04-6F3443DD1073}">
  <ds:schemaRefs>
    <ds:schemaRef ds:uri="http://schemas.microsoft.com/office/2006/metadata/properties"/>
    <ds:schemaRef ds:uri="http://schemas.microsoft.com/office/infopath/2007/PartnerControls"/>
    <ds:schemaRef ds:uri="4a252ca3-5a62-4c1c-90a6-29f4710e47f8"/>
  </ds:schemaRefs>
</ds:datastoreItem>
</file>

<file path=customXml/itemProps2.xml><?xml version="1.0" encoding="utf-8"?>
<ds:datastoreItem xmlns:ds="http://schemas.openxmlformats.org/officeDocument/2006/customXml" ds:itemID="{92362D88-BD35-4FB9-B67F-FADB1819BF1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D5A5197-357A-466E-8276-D4C2F8D28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38CB0C-B94A-45FE-8CEB-1D42E1C907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Ирина Ипатова</cp:lastModifiedBy>
  <cp:revision>7</cp:revision>
  <cp:lastPrinted>2025-02-17T11:27:00Z</cp:lastPrinted>
  <dcterms:created xsi:type="dcterms:W3CDTF">2025-01-27T06:08:00Z</dcterms:created>
  <dcterms:modified xsi:type="dcterms:W3CDTF">2026-05-22T05:20:00Z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0x0101004D94BDFA5026ED4DA2CB06C96FBB8C68</vt:lpwstr>
  </property>
  <property fmtid="{D5CDD505-2E9C-101B-9397-08002B2CF9AE}" pid="3" name="_dlc_DocIdItemGuid">
    <vt:lpwstr>00aa68ee-2af2-4866-a827-043133d73858</vt:lpwstr>
  </property>
</Properties>
</file>